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36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3824"/>
        <w:gridCol w:w="3018"/>
        <w:gridCol w:w="2127"/>
        <w:gridCol w:w="1924"/>
        <w:gridCol w:w="19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21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考核评分</w:t>
            </w: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考核等级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昆玉市安达运输有限公司</w:t>
            </w: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91659009MA7AB2XN2F</w:t>
            </w:r>
          </w:p>
        </w:tc>
        <w:tc>
          <w:tcPr>
            <w:tcW w:w="212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737</w:t>
            </w: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AA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昆玉市</w:t>
            </w:r>
            <w:r>
              <w:rPr>
                <w:rFonts w:hint="eastAsia"/>
                <w:vertAlign w:val="baseline"/>
              </w:rPr>
              <w:t>全城搜索出租车有限公司</w:t>
            </w: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91659009MA7AA7MF5G</w:t>
            </w:r>
          </w:p>
        </w:tc>
        <w:tc>
          <w:tcPr>
            <w:tcW w:w="212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795</w:t>
            </w: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AA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昆玉市骏驰旅游客运出租汽车有限公司</w:t>
            </w: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916590</w:t>
            </w:r>
            <w:bookmarkStart w:id="0" w:name="_GoBack"/>
            <w:bookmarkEnd w:id="0"/>
            <w:r>
              <w:rPr>
                <w:rFonts w:hint="default"/>
                <w:vertAlign w:val="baseline"/>
                <w:lang w:val="en-US" w:eastAsia="zh-CN"/>
              </w:rPr>
              <w:t>09MA7AAA1T4W</w:t>
            </w:r>
          </w:p>
        </w:tc>
        <w:tc>
          <w:tcPr>
            <w:tcW w:w="212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837</w:t>
            </w: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AA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新疆昆玉市祥瑞文化旅游投资有限公司</w:t>
            </w: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91659009MABKY8MYOJ</w:t>
            </w:r>
          </w:p>
        </w:tc>
        <w:tc>
          <w:tcPr>
            <w:tcW w:w="212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671</w:t>
            </w: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/>
                <w:vertAlign w:val="baseline"/>
              </w:rPr>
            </w:pP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2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vertAlign w:val="baseline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6838" w:h="11906" w:orient="landscape"/>
      <w:pgMar w:top="1587" w:right="2120" w:bottom="1474" w:left="200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360" w:lineRule="auto"/>
      <w:ind w:firstLine="1320" w:firstLineChars="300"/>
      <w:rPr>
        <w:rFonts w:hint="eastAsia" w:ascii="方正小标宋简体" w:hAnsi="方正小标宋简体" w:eastAsia="方正小标宋简体" w:cs="方正小标宋简体"/>
        <w:sz w:val="44"/>
        <w:szCs w:val="44"/>
        <w:lang w:val="en-US" w:eastAsia="zh-CN"/>
      </w:rPr>
    </w:pPr>
    <w:r>
      <w:rPr>
        <w:rFonts w:hint="eastAsia" w:ascii="方正小标宋简体" w:hAnsi="方正小标宋简体" w:eastAsia="方正小标宋简体" w:cs="方正小标宋简体"/>
        <w:sz w:val="44"/>
        <w:szCs w:val="44"/>
        <w:lang w:val="en-US" w:eastAsia="zh-CN"/>
      </w:rPr>
      <w:t>2023年度兵团出租汽车服务质量信誉考核结果汇总</w:t>
    </w:r>
  </w:p>
  <w:p>
    <w:pPr>
      <w:pStyle w:val="3"/>
      <w:spacing w:line="360" w:lineRule="auto"/>
      <w:jc w:val="both"/>
      <w:rPr>
        <w:rFonts w:hint="eastAsia" w:asciiTheme="majorEastAsia" w:hAnsiTheme="majorEastAsia" w:eastAsiaTheme="majorEastAsia" w:cstheme="majorEastAsia"/>
        <w:sz w:val="21"/>
        <w:szCs w:val="21"/>
        <w:lang w:val="en-US" w:eastAsia="zh-CN"/>
      </w:rPr>
    </w:pPr>
    <w:r>
      <w:rPr>
        <w:rFonts w:hint="eastAsia" w:asciiTheme="majorEastAsia" w:hAnsiTheme="majorEastAsia" w:eastAsiaTheme="majorEastAsia" w:cstheme="majorEastAsia"/>
        <w:sz w:val="21"/>
        <w:szCs w:val="21"/>
        <w:lang w:val="en-US" w:eastAsia="zh-CN"/>
      </w:rPr>
      <w:t>填报单位（盖章）：第十四师交通运输局                                                                日期：2024年4月15日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2N2UyOGNlZjE2ZTdkZWZlNDIxZjExZjg1YjkwNGIifQ=="/>
  </w:docVars>
  <w:rsids>
    <w:rsidRoot w:val="00000000"/>
    <w:rsid w:val="05FB28F4"/>
    <w:rsid w:val="17AC1CA0"/>
    <w:rsid w:val="291179C3"/>
    <w:rsid w:val="2F5529AD"/>
    <w:rsid w:val="43D16466"/>
    <w:rsid w:val="49203F24"/>
    <w:rsid w:val="502F06C3"/>
    <w:rsid w:val="5FE33352"/>
    <w:rsid w:val="66272A19"/>
    <w:rsid w:val="7B06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127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简简单单</cp:lastModifiedBy>
  <dcterms:modified xsi:type="dcterms:W3CDTF">2024-04-16T12:09:53Z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BEF03FE082334B8C9AE5BAFECCA69464_13</vt:lpwstr>
  </property>
</Properties>
</file>