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60" w:lineRule="exact"/>
        <w:jc w:val="center"/>
        <w:textAlignment w:val="auto"/>
        <w:rPr>
          <w:rFonts w:hint="default" w:ascii="Times New Roman" w:hAnsi="Times New Roman" w:eastAsia="方正小标宋简体" w:cs="Times New Roman"/>
          <w:color w:val="000000" w:themeColor="text1"/>
          <w:spacing w:val="-4"/>
          <w:sz w:val="44"/>
          <w:szCs w:val="44"/>
          <w14:textFill>
            <w14:solidFill>
              <w14:schemeClr w14:val="tx1"/>
            </w14:solidFill>
          </w14:textFill>
        </w:rPr>
      </w:pPr>
      <w:r>
        <w:rPr>
          <w:rFonts w:hint="default" w:ascii="Times New Roman" w:hAnsi="Times New Roman" w:eastAsia="方正小标宋简体" w:cs="Times New Roman"/>
          <w:color w:val="000000" w:themeColor="text1"/>
          <w:spacing w:val="-4"/>
          <w:sz w:val="44"/>
          <w:szCs w:val="44"/>
          <w:lang w:val="en-US" w:eastAsia="zh-CN"/>
          <w14:textFill>
            <w14:solidFill>
              <w14:schemeClr w14:val="tx1"/>
            </w14:solidFill>
          </w14:textFill>
        </w:rPr>
        <w:t>第十四师昆玉市加快服务</w:t>
      </w:r>
      <w:r>
        <w:rPr>
          <w:rFonts w:hint="default" w:ascii="Times New Roman" w:hAnsi="Times New Roman" w:eastAsia="方正小标宋简体" w:cs="Times New Roman"/>
          <w:color w:val="000000" w:themeColor="text1"/>
          <w:spacing w:val="-4"/>
          <w:sz w:val="44"/>
          <w:szCs w:val="44"/>
          <w14:textFill>
            <w14:solidFill>
              <w14:schemeClr w14:val="tx1"/>
            </w14:solidFill>
          </w14:textFill>
        </w:rPr>
        <w:t>业高质量发展</w:t>
      </w:r>
    </w:p>
    <w:p>
      <w:pPr>
        <w:keepNext w:val="0"/>
        <w:keepLines w:val="0"/>
        <w:pageBreakBefore w:val="0"/>
        <w:widowControl w:val="0"/>
        <w:kinsoku/>
        <w:wordWrap/>
        <w:overflowPunct/>
        <w:topLinePunct w:val="0"/>
        <w:autoSpaceDE/>
        <w:autoSpaceDN/>
        <w:bidi w:val="0"/>
        <w:adjustRightInd w:val="0"/>
        <w:snapToGrid w:val="0"/>
        <w:spacing w:line="660" w:lineRule="exact"/>
        <w:jc w:val="center"/>
        <w:textAlignment w:val="auto"/>
        <w:rPr>
          <w:rFonts w:hint="default" w:ascii="Times New Roman" w:hAnsi="Times New Roman" w:eastAsia="方正小标宋简体" w:cs="Times New Roman"/>
          <w:color w:val="000000" w:themeColor="text1"/>
          <w:spacing w:val="-4"/>
          <w:sz w:val="44"/>
          <w:szCs w:val="44"/>
          <w:lang w:eastAsia="zh-CN"/>
          <w14:textFill>
            <w14:solidFill>
              <w14:schemeClr w14:val="tx1"/>
            </w14:solidFill>
          </w14:textFill>
        </w:rPr>
      </w:pPr>
      <w:r>
        <w:rPr>
          <w:rFonts w:hint="default" w:ascii="Times New Roman" w:hAnsi="Times New Roman" w:eastAsia="方正小标宋简体" w:cs="Times New Roman"/>
          <w:color w:val="000000" w:themeColor="text1"/>
          <w:spacing w:val="-4"/>
          <w:sz w:val="44"/>
          <w:szCs w:val="44"/>
          <w14:textFill>
            <w14:solidFill>
              <w14:schemeClr w14:val="tx1"/>
            </w14:solidFill>
          </w14:textFill>
        </w:rPr>
        <w:t>扶持政策（试行）</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14:textFill>
            <w14:solidFill>
              <w14:schemeClr w14:val="tx1"/>
            </w14:solidFill>
          </w14:textFill>
        </w:rPr>
        <w:t>一、适用范围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本政策适用于注册登记、税收征管关系及统计关系在第十四师昆玉市行政区域内，符合国家有关产业政策和师市产业发展方向，依法履行签约协议的招商引资项目或各类市场经营主体。</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14:textFill>
            <w14:solidFill>
              <w14:schemeClr w14:val="tx1"/>
            </w14:solidFill>
          </w14:textFill>
        </w:rPr>
        <w:t>二、政策定位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本政策坚持问题导向、目标导向、结果导向相统一，聚焦发展目标再提升、发展导向再明确、发展措施再强化，扬优势、补短板，着力解决当前经济发展紧要和短板问题，为师市高质量发展政策体系的组成部分。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themeColor="text1"/>
          <w:sz w:val="32"/>
          <w:szCs w:val="32"/>
          <w:lang w:eastAsia="zh-CN"/>
          <w14:textFill>
            <w14:solidFill>
              <w14:schemeClr w14:val="tx1"/>
            </w14:solidFill>
          </w14:textFill>
        </w:rPr>
      </w:pPr>
      <w:r>
        <w:rPr>
          <w:rFonts w:hint="default" w:ascii="Times New Roman" w:hAnsi="Times New Roman" w:eastAsia="黑体" w:cs="Times New Roman"/>
          <w:color w:val="000000" w:themeColor="text1"/>
          <w:sz w:val="32"/>
          <w:szCs w:val="32"/>
          <w:lang w:val="en-US" w:eastAsia="zh-CN"/>
          <w14:textFill>
            <w14:solidFill>
              <w14:schemeClr w14:val="tx1"/>
            </w14:solidFill>
          </w14:textFill>
        </w:rPr>
        <w:t>三</w:t>
      </w:r>
      <w:r>
        <w:rPr>
          <w:rFonts w:hint="default" w:ascii="Times New Roman" w:hAnsi="Times New Roman" w:eastAsia="黑体" w:cs="Times New Roman"/>
          <w:color w:val="000000" w:themeColor="text1"/>
          <w:sz w:val="32"/>
          <w:szCs w:val="32"/>
          <w14:textFill>
            <w14:solidFill>
              <w14:schemeClr w14:val="tx1"/>
            </w14:solidFill>
          </w14:textFill>
        </w:rPr>
        <w:t>、扶持政策</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一</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交通物流业</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发展扶持政策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1.对首次升为规模以上的交通运输、仓储和邮政业等法人企业，一次性给予10万元奖励。对在师市辖区注册并运营，2022年后新晋升国家2A级物流法人企业，一次性给予10万元奖励。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2.支持网络货运平台企业落户。对从事网络货运的平台企业，将业务迁至师市并设立独立法人企业且取得网络货运平台资质，连续2年内每年货运量不低于200万吨的网络货运企业，第3年给予网络运营平台</w:t>
      </w:r>
      <w:r>
        <w:rPr>
          <w:rFonts w:hint="eastAsia" w:ascii="仿宋_GB2312" w:hAnsi="仿宋_GB2312" w:eastAsia="仿宋_GB2312" w:cs="仿宋_GB2312"/>
          <w:b w:val="0"/>
          <w:bCs w:val="0"/>
          <w:color w:val="000000"/>
          <w:spacing w:val="0"/>
          <w:w w:val="100"/>
          <w:position w:val="0"/>
          <w:sz w:val="32"/>
          <w:szCs w:val="32"/>
          <w:lang w:val="en-US" w:eastAsia="zh-CN"/>
        </w:rPr>
        <w:t>企业</w:t>
      </w:r>
      <w:r>
        <w:rPr>
          <w:rFonts w:hint="default" w:ascii="仿宋_GB2312" w:hAnsi="仿宋_GB2312" w:eastAsia="仿宋_GB2312" w:cs="仿宋_GB2312"/>
          <w:b w:val="0"/>
          <w:bCs w:val="0"/>
          <w:color w:val="000000"/>
          <w:spacing w:val="0"/>
          <w:w w:val="100"/>
          <w:position w:val="0"/>
          <w:sz w:val="32"/>
          <w:szCs w:val="32"/>
          <w:lang w:val="en-US" w:eastAsia="zh-CN"/>
        </w:rPr>
        <w:t>一次性10万元奖励。</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二</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信息服务业</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发展扶持政策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3.对首次升为规模以上的信息传输、软件和信息技术服务业的法人企业，一次性给予10万元奖励。</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三</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农业服务业</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发展扶持政策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4.稳定规范运行一年以上，首次纳入限额（规模）以上统计的农工专业合作社，一次性给予20万元奖励。纳入限额（规模）以上统计且实现销售额同比增长10%及以上的农工专业合作社，一次性给予10万元奖励。</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四</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商贸服务业</w:t>
      </w:r>
      <w:r>
        <w:rPr>
          <w:rFonts w:hint="default" w:ascii="Times New Roman" w:hAnsi="Times New Roman" w:eastAsia="楷体_GB2312" w:cs="Times New Roman"/>
          <w:b/>
          <w:bCs/>
          <w:color w:val="000000" w:themeColor="text1"/>
          <w:sz w:val="32"/>
          <w:szCs w:val="32"/>
          <w14:textFill>
            <w14:solidFill>
              <w14:schemeClr w14:val="tx1"/>
            </w14:solidFill>
          </w14:textFill>
        </w:rPr>
        <w:t>发展扶持政策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5.支持基础设施建设。对2024年1月1日后在师市投资建设农贸市场、批发市场、酒店、商业综合体、汽车4S店、连锁店、旅游景区、景点（包括但不限于露营地、游乐园、研学基地、文创基地）等项目（不含房地产），固定资产投资在1000万元—5000万元（不含）、5000万元—1亿元（不含）、1亿元（含）以上的，分别按其竣工验收时固定资产投资实际入统总额的3%、4%、5%给予奖励，单个项目最高不超过800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6.批零住餐单位升规入统奖励。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首次升规入统奖励。对2024年1月1日后首次升为限额以上的批发、零售、住宿、餐饮的法人单位（个体工商户），兵团给予奖励5万元，师市配套奖励5万元。师市配套资金分3年落实到位，第一年给予40%，第二年、第三年销售额（营业额）增速须保持在3%（含）以上分别给予30%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（2）在库批零住餐单位奖励。对在库的限额以上批发、零售、住宿、餐饮企业及个体工商户年度销售额（营业额）增速在3%（含）~10%、10%（含）~20%、20%（含）及以上，分别一次性给予4万元、5万元、6万元奖励。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7.支持开展惠民消费促进活动。每年安排100‒300万元用于支持通过发放餐饮类、家电类、汽车类、商超零售类、加油类、文体类、住宿类等惠民消费券（电子券、纸质券），组织开展“汽车消费节”“家电消费节”“年货节”“美食节”“特色产品展销”“网红带货”“直播大赛”等形式多样、内容丰富的促进消费活动，全面激活师市消费市场，提升消费吸引力，不断满足居民多样化、品质化消费需求。</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五</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文化旅游业</w:t>
      </w:r>
      <w:r>
        <w:rPr>
          <w:rFonts w:hint="default" w:ascii="Times New Roman" w:hAnsi="Times New Roman" w:eastAsia="楷体_GB2312" w:cs="Times New Roman"/>
          <w:b/>
          <w:bCs/>
          <w:color w:val="000000" w:themeColor="text1"/>
          <w:sz w:val="32"/>
          <w:szCs w:val="32"/>
          <w14:textFill>
            <w14:solidFill>
              <w14:schemeClr w14:val="tx1"/>
            </w14:solidFill>
          </w14:textFill>
        </w:rPr>
        <w:t>发展扶持政策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8.投资新建等级民宿政策。对在师市投资新建等级民宿的企业或个人，达到《旅游民宿基本要求与评价》（GB/T 41648-2022）规定丙级及以上标准的，每个等级民宿给予50万元奖励。对开业满一年，新创建命名的甲级、乙级、丙级旅游民宿，兵团分别奖补30万元、20万元、10万元，师市配套奖补15万元、10万元、5万元。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9.对新创建命名的国家5A级、4A级、3A级旅游景区，兵团分别一次性奖补500万元、200万元、50万元，师市配套奖励250万元、100万元、25万元。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10.对新创建命名的五星级、四星级、三星级农家乐，兵团分别一次性奖补20万元、10万元、5万元，师市配套奖补10万元、5万元、3万元。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11.参加文创产品或旅游商品大赛评选活动，获得金奖、银奖、铜奖（或同等奖项）的文创产品和旅游商品，按照商品获奖名次分别给予企业或个人奖励，获评国家级的分别奖励10万元、5万元、3万元；获评自治区和兵团级的分别奖励5万元、3万元、1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（六）康养服务业发展扶持政策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12.设备购置补助。对师市采取“公建民营”方式，通过公开招募引进的专业服务机构，凭发票给予有资质的养老机构、医疗机构新购买设备总额20%的奖补，最高不超过500万元。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（七）其他服务业发展扶持政策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13.支持托育服务业发展。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（1）师市公立幼儿园开办托班的，按照实际入托婴幼儿人数给予2800元/人/年的运营补贴。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（2）对于开办普惠性托育服务，经卫生健康行政部门备案通过的托育机构，且上一年度考核合格的，按照实际入托人数给予230元/人/月的运营补贴。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14.对首次升规入统的租赁和商业服务业、科学研究和技术服务业、居民服务、修理和其他服务业、文化体育和娱乐业及执行会计制度的水利、环境和公共设施管理、卫生、教育以及物业管理、房地产中介服务、房地产租赁经营和其他房地产、社会工作行业等给予5万元的一次性奖励。</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八</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w:t>
      </w:r>
      <w:r>
        <w:rPr>
          <w:rFonts w:hint="default" w:ascii="Times New Roman" w:hAnsi="Times New Roman" w:eastAsia="楷体_GB2312" w:cs="Times New Roman"/>
          <w:b/>
          <w:bCs/>
          <w:color w:val="000000" w:themeColor="text1"/>
          <w:sz w:val="32"/>
          <w:szCs w:val="32"/>
          <w:lang w:val="en-US" w:eastAsia="zh-CN"/>
          <w14:textFill>
            <w14:solidFill>
              <w14:schemeClr w14:val="tx1"/>
            </w14:solidFill>
          </w14:textFill>
        </w:rPr>
        <w:t>金融</w:t>
      </w:r>
      <w:r>
        <w:rPr>
          <w:rFonts w:hint="default" w:ascii="Times New Roman" w:hAnsi="Times New Roman" w:eastAsia="楷体_GB2312" w:cs="Times New Roman"/>
          <w:b/>
          <w:bCs/>
          <w:color w:val="000000" w:themeColor="text1"/>
          <w:sz w:val="32"/>
          <w:szCs w:val="32"/>
          <w:lang w:eastAsia="zh-CN"/>
          <w14:textFill>
            <w14:solidFill>
              <w14:schemeClr w14:val="tx1"/>
            </w14:solidFill>
          </w14:textFill>
        </w:rPr>
        <w:t>扶持政策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15.为防范化解金融风险，促进师市实体经济高质量发展，切实解决师市企业因“转贷”短期资金需求，有效防止师市企业资金链断裂，师市向师市国有企业安排纾困资金2000万元。通过“政银企”三方联动，按照“政府引导、银行牵头、市场运作”的原则，对于符合贷款准入条件的企业，提供第十四师昆玉市纾困资金（循环贷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16.发挥担保公司的作用，用于支持服务业贷款的担保业务，担保费率超过1%的，按担保额的1%给予担保费补贴；担保费率未超过1%的，按实际担保费给予补贴。担保费补贴以担保公司担保费收取凭证为准，无法提供相关资料的不予补贴。</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lang w:val="en-US" w:eastAsia="zh-CN"/>
          <w14:textFill>
            <w14:solidFill>
              <w14:schemeClr w14:val="tx1"/>
            </w14:solidFill>
          </w14:textFill>
        </w:rPr>
        <w:t>四</w:t>
      </w:r>
      <w:r>
        <w:rPr>
          <w:rFonts w:hint="default" w:ascii="Times New Roman" w:hAnsi="Times New Roman" w:eastAsia="黑体" w:cs="Times New Roman"/>
          <w:color w:val="000000" w:themeColor="text1"/>
          <w:sz w:val="32"/>
          <w:szCs w:val="32"/>
          <w14:textFill>
            <w14:solidFill>
              <w14:schemeClr w14:val="tx1"/>
            </w14:solidFill>
          </w14:textFill>
        </w:rPr>
        <w:t>、相关要求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（一）国家、自治区、兵团另有政策规定的，遵从其规定；如遇国家、自治区、兵团重大政策调整的，遵从其规定，已获得国家、自治区、兵团和师市其他资金扶持的，原则上不重复享受扶持。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（二）本办法所指投资额均不包含土地价款。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（三）严格落实企业投资负面清单管理制度，对已落户项目，运营期间发生严重违法行为，受到有关部门处罚的、严重失信受到联合惩戒的、构成犯罪被依法追究刑事责任的，取消企业享受扶持政策资格。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（四）享受扶持的新入库限上单位，自入库之日起三年内不得自行退库。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（五）相关审批部门要着力优化审批流程，提高审批时效，原则上审批时间不得超过5个工作日。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lang w:val="en-US" w:eastAsia="zh-CN"/>
          <w14:textFill>
            <w14:solidFill>
              <w14:schemeClr w14:val="tx1"/>
            </w14:solidFill>
          </w14:textFill>
        </w:rPr>
        <w:t>五</w:t>
      </w:r>
      <w:r>
        <w:rPr>
          <w:rFonts w:hint="default" w:ascii="Times New Roman" w:hAnsi="Times New Roman" w:eastAsia="黑体" w:cs="Times New Roman"/>
          <w:color w:val="000000" w:themeColor="text1"/>
          <w:sz w:val="32"/>
          <w:szCs w:val="32"/>
          <w14:textFill>
            <w14:solidFill>
              <w14:schemeClr w14:val="tx1"/>
            </w14:solidFill>
          </w14:textFill>
        </w:rPr>
        <w:t>、附则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（一）本扶持政策由师市商务局牵头，由交通运输局、</w:t>
      </w:r>
      <w:r>
        <w:rPr>
          <w:rFonts w:hint="eastAsia" w:ascii="仿宋_GB2312" w:hAnsi="仿宋_GB2312" w:eastAsia="仿宋_GB2312" w:cs="仿宋_GB2312"/>
          <w:b w:val="0"/>
          <w:bCs w:val="0"/>
          <w:color w:val="000000"/>
          <w:spacing w:val="0"/>
          <w:w w:val="100"/>
          <w:position w:val="0"/>
          <w:sz w:val="32"/>
          <w:szCs w:val="32"/>
          <w:lang w:val="en-US" w:eastAsia="zh-CN"/>
        </w:rPr>
        <w:t>工信局</w:t>
      </w:r>
      <w:r>
        <w:rPr>
          <w:rFonts w:hint="default" w:ascii="仿宋_GB2312" w:hAnsi="仿宋_GB2312" w:eastAsia="仿宋_GB2312" w:cs="仿宋_GB2312"/>
          <w:b w:val="0"/>
          <w:bCs w:val="0"/>
          <w:color w:val="000000"/>
          <w:spacing w:val="0"/>
          <w:w w:val="100"/>
          <w:position w:val="0"/>
          <w:sz w:val="32"/>
          <w:szCs w:val="32"/>
          <w:lang w:val="en-US" w:eastAsia="zh-CN"/>
        </w:rPr>
        <w:t>、农业农村局、文体广旅局、卫健委、财政局（金融办）等部门负责解释。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（二）本扶持政策所需资金由师市财政局根据当年年底核实情况列入下一年度师市本级财政预算予以保障。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（三）本扶持政策根据执行情况，适时修订完善。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（四）本扶持政策自印发之日起执行，执行期暂定至2026年12月31日。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附件：1.名词解释</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1600" w:firstLineChars="5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2.承诺书</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1600" w:firstLineChars="5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3.第十四师昆玉市农工专业合作社奖励政策验收表</w:t>
      </w:r>
    </w:p>
    <w:p>
      <w:pPr>
        <w:keepNext w:val="0"/>
        <w:keepLines w:val="0"/>
        <w:pageBreakBefore w:val="0"/>
        <w:widowControl w:val="0"/>
        <w:kinsoku/>
        <w:wordWrap/>
        <w:overflowPunct/>
        <w:topLinePunct w:val="0"/>
        <w:autoSpaceDE/>
        <w:autoSpaceDN/>
        <w:bidi w:val="0"/>
        <w:adjustRightInd w:val="0"/>
        <w:snapToGrid w:val="0"/>
        <w:spacing w:line="560" w:lineRule="exact"/>
        <w:ind w:left="1920" w:leftChars="500" w:hanging="320" w:hangingChars="1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4.第十四师昆玉市现代服务业产业发展扶持政策申报指南</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1600" w:firstLineChars="5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5.第十四师昆玉市酒店项目奖励资金审核表</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1600" w:firstLineChars="5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6.第十四师昆玉市商业体项目奖励资金审核表</w:t>
      </w:r>
    </w:p>
    <w:p>
      <w:pPr>
        <w:keepNext w:val="0"/>
        <w:keepLines w:val="0"/>
        <w:pageBreakBefore w:val="0"/>
        <w:widowControl w:val="0"/>
        <w:kinsoku/>
        <w:wordWrap/>
        <w:overflowPunct/>
        <w:topLinePunct w:val="0"/>
        <w:autoSpaceDE/>
        <w:autoSpaceDN/>
        <w:bidi w:val="0"/>
        <w:adjustRightInd w:val="0"/>
        <w:snapToGrid w:val="0"/>
        <w:spacing w:line="560" w:lineRule="exact"/>
        <w:ind w:left="1920" w:leftChars="500" w:hanging="320" w:hangingChars="1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7.第十四师昆玉市旅游产业发展奖补资金申报资料清单</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1600" w:firstLineChars="5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8.第十四师昆玉市普惠性托育运营补贴审核表</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1600" w:firstLineChars="5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9.第十四师昆玉市升规入统奖励资金审核表</w:t>
      </w:r>
    </w:p>
    <w:p>
      <w:pPr>
        <w:rPr>
          <w:rFonts w:hint="default" w:ascii="Times New Roman" w:hAnsi="Times New Roman" w:eastAsia="黑体" w:cs="Times New Roman"/>
          <w:szCs w:val="32"/>
        </w:rPr>
      </w:pPr>
      <w:r>
        <w:rPr>
          <w:rFonts w:hint="default" w:ascii="Times New Roman" w:hAnsi="Times New Roman" w:eastAsia="黑体" w:cs="Times New Roman"/>
          <w:szCs w:val="32"/>
        </w:rPr>
        <w:br w:type="page"/>
      </w:r>
    </w:p>
    <w:p>
      <w:pPr>
        <w:spacing w:line="580" w:lineRule="exact"/>
        <w:rPr>
          <w:rFonts w:hint="default" w:ascii="Times New Roman" w:hAnsi="Times New Roman" w:eastAsia="黑体" w:cs="Times New Roman"/>
        </w:rPr>
      </w:pPr>
      <w:r>
        <w:rPr>
          <w:rFonts w:hint="default" w:ascii="Times New Roman" w:hAnsi="Times New Roman" w:eastAsia="黑体" w:cs="Times New Roman"/>
          <w:szCs w:val="32"/>
        </w:rPr>
        <w:t>附件1</w:t>
      </w:r>
    </w:p>
    <w:p>
      <w:pPr>
        <w:spacing w:line="580" w:lineRule="exact"/>
        <w:rPr>
          <w:rFonts w:hint="default" w:ascii="Times New Roman" w:hAnsi="Times New Roman" w:eastAsia="方正仿宋简体" w:cs="Times New Roman"/>
          <w:szCs w:val="32"/>
        </w:rPr>
      </w:pPr>
    </w:p>
    <w:p>
      <w:pPr>
        <w:spacing w:line="64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名词解释</w:t>
      </w:r>
    </w:p>
    <w:p>
      <w:pPr>
        <w:spacing w:line="580" w:lineRule="exact"/>
        <w:ind w:firstLine="640" w:firstLineChars="200"/>
        <w:rPr>
          <w:rFonts w:hint="default" w:ascii="Times New Roman" w:hAnsi="Times New Roman" w:eastAsia="方正仿宋简体" w:cs="Times New Roman"/>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themeColor="text1"/>
          <w:szCs w:val="32"/>
          <w:lang w:eastAsia="zh-CN"/>
          <w14:textFill>
            <w14:solidFill>
              <w14:schemeClr w14:val="tx1"/>
            </w14:solidFill>
          </w14:textFill>
        </w:rPr>
      </w:pPr>
      <w:r>
        <w:rPr>
          <w:rFonts w:hint="default" w:ascii="Times New Roman" w:hAnsi="Times New Roman" w:eastAsia="黑体" w:cs="Times New Roman"/>
          <w:color w:val="000000" w:themeColor="text1"/>
          <w:szCs w:val="32"/>
          <w:lang w:eastAsia="zh-CN"/>
          <w14:textFill>
            <w14:solidFill>
              <w14:schemeClr w14:val="tx1"/>
            </w14:solidFill>
          </w14:textFill>
        </w:rPr>
        <w:t>规模以上服务业：</w:t>
      </w:r>
      <w:r>
        <w:rPr>
          <w:rFonts w:hint="default" w:ascii="仿宋_GB2312" w:hAnsi="仿宋_GB2312" w:eastAsia="仿宋_GB2312" w:cs="仿宋_GB2312"/>
          <w:b w:val="0"/>
          <w:bCs w:val="0"/>
          <w:color w:val="000000"/>
          <w:spacing w:val="0"/>
          <w:w w:val="100"/>
          <w:position w:val="0"/>
          <w:sz w:val="32"/>
          <w:szCs w:val="32"/>
          <w:lang w:val="en-US" w:eastAsia="zh-CN"/>
        </w:rPr>
        <w:t>年主营业务收入2000万元及以上的服务业法人单位，包括：交通运输、仓储和邮政业，信息传输、软件和信息技术服务业，水利、环境和公共设施管理业，卫生行业；年主营业务收入1000万元及以上的服务业法人单位，包括：租赁和商务服务业，科学研究和技术服务业，教育，以及物业管理、房地产中介服务、房地产租赁经营和其他房地产业；年主营业务收入500万元及以上的服务业法人单位，包括：居民服务、修理和其他服务业，文化、体育和娱乐业，社会工作行业。</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themeColor="text1"/>
          <w:szCs w:val="32"/>
          <w:lang w:eastAsia="zh-CN"/>
          <w14:textFill>
            <w14:solidFill>
              <w14:schemeClr w14:val="tx1"/>
            </w14:solidFill>
          </w14:textFill>
        </w:rPr>
      </w:pPr>
    </w:p>
    <w:p>
      <w:pPr>
        <w:rPr>
          <w:rFonts w:hint="default" w:ascii="Times New Roman" w:hAnsi="Times New Roman" w:eastAsia="仿宋_GB2312" w:cs="Times New Roman"/>
          <w:color w:val="000000" w:themeColor="text1"/>
          <w:szCs w:val="32"/>
          <w:lang w:eastAsia="zh-CN"/>
          <w14:textFill>
            <w14:solidFill>
              <w14:schemeClr w14:val="tx1"/>
            </w14:solidFill>
          </w14:textFill>
        </w:rPr>
      </w:pPr>
      <w:r>
        <w:rPr>
          <w:rFonts w:hint="default" w:ascii="Times New Roman" w:hAnsi="Times New Roman" w:eastAsia="仿宋_GB2312" w:cs="Times New Roman"/>
          <w:color w:val="000000" w:themeColor="text1"/>
          <w:szCs w:val="32"/>
          <w:lang w:eastAsia="zh-CN"/>
          <w14:textFill>
            <w14:solidFill>
              <w14:schemeClr w14:val="tx1"/>
            </w14:solidFill>
          </w14:textFill>
        </w:rPr>
        <w:br w:type="page"/>
      </w:r>
    </w:p>
    <w:p>
      <w:pPr>
        <w:spacing w:line="580" w:lineRule="exact"/>
        <w:rPr>
          <w:rFonts w:hint="default" w:ascii="Times New Roman" w:hAnsi="Times New Roman" w:eastAsia="黑体" w:cs="Times New Roman"/>
          <w:lang w:eastAsia="zh-CN"/>
        </w:rPr>
      </w:pPr>
      <w:r>
        <w:rPr>
          <w:rFonts w:hint="default" w:ascii="Times New Roman" w:hAnsi="Times New Roman" w:eastAsia="黑体" w:cs="Times New Roman"/>
          <w:szCs w:val="32"/>
        </w:rPr>
        <w:t>附件</w:t>
      </w:r>
      <w:r>
        <w:rPr>
          <w:rFonts w:hint="default" w:ascii="Times New Roman" w:hAnsi="Times New Roman" w:eastAsia="黑体" w:cs="Times New Roman"/>
          <w:szCs w:val="32"/>
          <w:lang w:val="en-US" w:eastAsia="zh-CN"/>
        </w:rPr>
        <w:t>2</w:t>
      </w:r>
    </w:p>
    <w:p>
      <w:pPr>
        <w:spacing w:line="640" w:lineRule="exact"/>
        <w:jc w:val="center"/>
        <w:rPr>
          <w:rFonts w:hint="default" w:ascii="Times New Roman" w:hAnsi="Times New Roman" w:eastAsia="方正小标宋简体" w:cs="Times New Roman"/>
          <w:sz w:val="40"/>
          <w:szCs w:val="40"/>
        </w:rPr>
      </w:pPr>
    </w:p>
    <w:p>
      <w:pPr>
        <w:spacing w:line="64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承诺书</w:t>
      </w:r>
    </w:p>
    <w:p>
      <w:pPr>
        <w:spacing w:line="580" w:lineRule="exact"/>
        <w:ind w:firstLine="640" w:firstLineChars="200"/>
        <w:rPr>
          <w:rFonts w:hint="default" w:ascii="Times New Roman" w:hAnsi="Times New Roman" w:eastAsia="方正仿宋简体" w:cs="Times New Roman"/>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本单位承诺：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1.本申报书和提供的申报材料内容真实、合法、有效。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2.近3年未发生重大安全、质量、环境污染事故，没有偷税、漏税行为和侵犯职工合法权益，没有被列入经营异常名录、严重违法企业名单、“信用中国”失信名单以及其他不良信用记录等违法违规行为。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3.申报材料中的知识产权及商业秘密明晰完整，归属本单位，未侵犯他人的知识产权或商业秘密。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4.接受行政主管部门动态管理，定期报送相关信息。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themeColor="text1"/>
          <w:szCs w:val="32"/>
          <w:lang w:val="en-US" w:eastAsia="zh-CN"/>
          <w14:textFill>
            <w14:solidFill>
              <w14:schemeClr w14:val="tx1"/>
            </w14:solidFill>
          </w14:textFill>
        </w:rPr>
      </w:pPr>
      <w:r>
        <w:rPr>
          <w:rFonts w:hint="default" w:ascii="仿宋_GB2312" w:hAnsi="仿宋_GB2312" w:eastAsia="仿宋_GB2312" w:cs="仿宋_GB2312"/>
          <w:b w:val="0"/>
          <w:bCs w:val="0"/>
          <w:color w:val="000000"/>
          <w:spacing w:val="0"/>
          <w:w w:val="100"/>
          <w:position w:val="0"/>
          <w:sz w:val="32"/>
          <w:szCs w:val="32"/>
          <w:lang w:val="en-US" w:eastAsia="zh-CN"/>
        </w:rPr>
        <w:t>如有违反上述承诺，由本单位承担法律责任。</w:t>
      </w:r>
    </w:p>
    <w:p>
      <w:pPr>
        <w:spacing w:line="580" w:lineRule="exact"/>
        <w:ind w:firstLine="640" w:firstLineChars="200"/>
        <w:rPr>
          <w:rFonts w:hint="default" w:ascii="Times New Roman" w:hAnsi="Times New Roman" w:eastAsia="方正仿宋简体" w:cs="Times New Roman"/>
          <w:szCs w:val="32"/>
        </w:rPr>
      </w:pPr>
    </w:p>
    <w:p>
      <w:pPr>
        <w:spacing w:line="580" w:lineRule="exact"/>
        <w:rPr>
          <w:rFonts w:hint="default" w:ascii="Times New Roman" w:hAnsi="Times New Roman" w:eastAsia="仿宋_GB2312" w:cs="Times New Roman"/>
          <w:szCs w:val="32"/>
        </w:rPr>
      </w:pPr>
    </w:p>
    <w:p>
      <w:pPr>
        <w:spacing w:line="580" w:lineRule="exact"/>
        <w:ind w:firstLine="4000" w:firstLineChars="1250"/>
        <w:rPr>
          <w:rFonts w:hint="default" w:ascii="Times New Roman" w:hAnsi="Times New Roman" w:eastAsia="仿宋_GB2312" w:cs="Times New Roman"/>
          <w:szCs w:val="32"/>
        </w:rPr>
      </w:pPr>
      <w:r>
        <w:rPr>
          <w:rFonts w:hint="default" w:ascii="Times New Roman" w:hAnsi="Times New Roman" w:eastAsia="仿宋_GB2312" w:cs="Times New Roman"/>
          <w:szCs w:val="32"/>
        </w:rPr>
        <w:t>法定代表人（签字）：</w:t>
      </w:r>
    </w:p>
    <w:p>
      <w:pPr>
        <w:spacing w:line="580" w:lineRule="exact"/>
        <w:ind w:firstLine="4480" w:firstLineChars="1400"/>
        <w:rPr>
          <w:rFonts w:hint="default" w:ascii="Times New Roman" w:hAnsi="Times New Roman" w:eastAsia="仿宋_GB2312" w:cs="Times New Roman"/>
          <w:szCs w:val="32"/>
        </w:rPr>
      </w:pPr>
      <w:r>
        <w:rPr>
          <w:rFonts w:hint="default" w:ascii="Times New Roman" w:hAnsi="Times New Roman" w:eastAsia="仿宋_GB2312" w:cs="Times New Roman"/>
          <w:szCs w:val="32"/>
        </w:rPr>
        <w:t>单位（盖章）：</w:t>
      </w:r>
    </w:p>
    <w:p>
      <w:pPr>
        <w:spacing w:line="580" w:lineRule="exact"/>
        <w:ind w:firstLine="640" w:firstLineChars="200"/>
        <w:rPr>
          <w:rFonts w:hint="default" w:ascii="Times New Roman" w:hAnsi="Times New Roman" w:eastAsia="方正仿宋简体" w:cs="Times New Roman"/>
          <w:szCs w:val="32"/>
        </w:rPr>
      </w:pPr>
    </w:p>
    <w:p>
      <w:pPr>
        <w:rPr>
          <w:rFonts w:hint="default" w:ascii="Times New Roman" w:hAnsi="Times New Roman" w:eastAsia="方正仿宋简体" w:cs="Times New Roman"/>
          <w:szCs w:val="32"/>
        </w:rPr>
      </w:pPr>
    </w:p>
    <w:p>
      <w:pPr>
        <w:rPr>
          <w:rFonts w:hint="default" w:ascii="Times New Roman" w:hAnsi="Times New Roman" w:eastAsia="方正仿宋简体" w:cs="Times New Roman"/>
          <w:szCs w:val="32"/>
        </w:rPr>
      </w:pPr>
    </w:p>
    <w:p>
      <w:pPr>
        <w:tabs>
          <w:tab w:val="left" w:pos="7159"/>
        </w:tabs>
        <w:rPr>
          <w:rFonts w:hint="default" w:ascii="Times New Roman" w:hAnsi="Times New Roman" w:eastAsia="方正仿宋简体" w:cs="Times New Roman"/>
          <w:szCs w:val="32"/>
        </w:rPr>
      </w:pPr>
      <w:r>
        <w:rPr>
          <w:rFonts w:hint="default" w:ascii="Times New Roman" w:hAnsi="Times New Roman" w:eastAsia="方正仿宋简体" w:cs="Times New Roman"/>
          <w:szCs w:val="32"/>
        </w:rPr>
        <w:tab/>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themeColor="text1"/>
          <w:szCs w:val="32"/>
          <w:lang w:eastAsia="zh-CN"/>
          <w14:textFill>
            <w14:solidFill>
              <w14:schemeClr w14:val="tx1"/>
            </w14:solidFill>
          </w14:textFill>
        </w:rPr>
        <w:sectPr>
          <w:headerReference r:id="rId3" w:type="default"/>
          <w:footerReference r:id="rId5" w:type="default"/>
          <w:headerReference r:id="rId4" w:type="even"/>
          <w:footerReference r:id="rId6" w:type="even"/>
          <w:pgSz w:w="11906" w:h="16838"/>
          <w:pgMar w:top="2098" w:right="1531" w:bottom="1418" w:left="1587" w:header="851" w:footer="1417" w:gutter="0"/>
          <w:pgNumType w:fmt="decimal"/>
          <w:cols w:space="720" w:num="1"/>
          <w:docGrid w:type="lines" w:linePitch="623" w:charSpace="0"/>
        </w:sectPr>
      </w:pPr>
    </w:p>
    <w:tbl>
      <w:tblPr>
        <w:tblStyle w:val="10"/>
        <w:tblW w:w="92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28"/>
        <w:gridCol w:w="1236"/>
        <w:gridCol w:w="3072"/>
        <w:gridCol w:w="1728"/>
        <w:gridCol w:w="17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1428" w:type="dxa"/>
            <w:tcBorders>
              <w:top w:val="nil"/>
              <w:left w:val="nil"/>
              <w:bottom w:val="nil"/>
              <w:right w:val="nil"/>
            </w:tcBorders>
            <w:noWrap/>
            <w:vAlign w:val="center"/>
          </w:tcPr>
          <w:p>
            <w:pPr>
              <w:keepNext w:val="0"/>
              <w:keepLines w:val="0"/>
              <w:widowControl/>
              <w:suppressLineNumbers w:val="0"/>
              <w:jc w:val="left"/>
              <w:textAlignment w:val="center"/>
              <w:rPr>
                <w:rFonts w:hint="default" w:ascii="Times New Roman" w:hAnsi="Times New Roman" w:eastAsia="黑体" w:cs="Times New Roman"/>
                <w:i w:val="0"/>
                <w:iCs w:val="0"/>
                <w:color w:val="000000"/>
                <w:sz w:val="20"/>
                <w:szCs w:val="20"/>
                <w:u w:val="none"/>
              </w:rPr>
            </w:pPr>
            <w:r>
              <w:rPr>
                <w:rFonts w:hint="default" w:ascii="Times New Roman" w:hAnsi="Times New Roman" w:eastAsia="仿宋_GB2312" w:cs="Times New Roman"/>
                <w:i w:val="0"/>
                <w:iCs w:val="0"/>
                <w:color w:val="000000"/>
                <w:kern w:val="0"/>
                <w:sz w:val="24"/>
                <w:szCs w:val="24"/>
                <w:u w:val="none"/>
                <w:lang w:val="en-US" w:eastAsia="zh-CN" w:bidi="ar"/>
              </w:rPr>
              <w:br w:type="page"/>
            </w:r>
            <w:r>
              <w:rPr>
                <w:rFonts w:hint="default" w:ascii="Times New Roman" w:hAnsi="Times New Roman" w:eastAsia="黑体" w:cs="Times New Roman"/>
                <w:i w:val="0"/>
                <w:iCs w:val="0"/>
                <w:color w:val="000000"/>
                <w:kern w:val="0"/>
                <w:sz w:val="30"/>
                <w:szCs w:val="30"/>
                <w:u w:val="none"/>
                <w:lang w:val="en-US" w:eastAsia="zh-CN" w:bidi="ar"/>
              </w:rPr>
              <w:t>附件3</w:t>
            </w:r>
          </w:p>
        </w:tc>
        <w:tc>
          <w:tcPr>
            <w:tcW w:w="1236" w:type="dxa"/>
            <w:tcBorders>
              <w:top w:val="nil"/>
              <w:left w:val="nil"/>
              <w:bottom w:val="nil"/>
              <w:right w:val="nil"/>
            </w:tcBorders>
            <w:noWrap/>
            <w:vAlign w:val="center"/>
          </w:tcPr>
          <w:p>
            <w:pPr>
              <w:rPr>
                <w:rFonts w:hint="default" w:ascii="Times New Roman" w:hAnsi="Times New Roman" w:eastAsia="宋体" w:cs="Times New Roman"/>
                <w:i w:val="0"/>
                <w:iCs w:val="0"/>
                <w:color w:val="000000"/>
                <w:sz w:val="24"/>
                <w:szCs w:val="24"/>
                <w:u w:val="none"/>
              </w:rPr>
            </w:pPr>
          </w:p>
        </w:tc>
        <w:tc>
          <w:tcPr>
            <w:tcW w:w="3072" w:type="dxa"/>
            <w:tcBorders>
              <w:top w:val="nil"/>
              <w:left w:val="nil"/>
              <w:bottom w:val="nil"/>
              <w:right w:val="nil"/>
            </w:tcBorders>
            <w:noWrap/>
            <w:vAlign w:val="center"/>
          </w:tcPr>
          <w:p>
            <w:pPr>
              <w:rPr>
                <w:rFonts w:hint="default" w:ascii="Times New Roman" w:hAnsi="Times New Roman" w:eastAsia="宋体" w:cs="Times New Roman"/>
                <w:i w:val="0"/>
                <w:iCs w:val="0"/>
                <w:color w:val="000000"/>
                <w:sz w:val="24"/>
                <w:szCs w:val="24"/>
                <w:u w:val="none"/>
              </w:rPr>
            </w:pPr>
          </w:p>
        </w:tc>
        <w:tc>
          <w:tcPr>
            <w:tcW w:w="1728" w:type="dxa"/>
            <w:tcBorders>
              <w:top w:val="nil"/>
              <w:left w:val="nil"/>
              <w:bottom w:val="nil"/>
              <w:right w:val="nil"/>
            </w:tcBorders>
            <w:noWrap/>
            <w:vAlign w:val="center"/>
          </w:tcPr>
          <w:p>
            <w:pPr>
              <w:rPr>
                <w:rFonts w:hint="default" w:ascii="Times New Roman" w:hAnsi="Times New Roman" w:eastAsia="宋体" w:cs="Times New Roman"/>
                <w:i w:val="0"/>
                <w:iCs w:val="0"/>
                <w:color w:val="000000"/>
                <w:sz w:val="24"/>
                <w:szCs w:val="24"/>
                <w:u w:val="none"/>
              </w:rPr>
            </w:pPr>
          </w:p>
        </w:tc>
        <w:tc>
          <w:tcPr>
            <w:tcW w:w="1796" w:type="dxa"/>
            <w:tcBorders>
              <w:top w:val="nil"/>
              <w:left w:val="nil"/>
              <w:bottom w:val="nil"/>
              <w:right w:val="nil"/>
            </w:tcBorders>
            <w:noWrap/>
            <w:vAlign w:val="center"/>
          </w:tcPr>
          <w:p>
            <w:pPr>
              <w:rPr>
                <w:rFonts w:hint="default" w:ascii="Times New Roman" w:hAnsi="Times New Roman" w:eastAsia="宋体" w:cs="Times New Roman"/>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107" w:hRule="exact"/>
          <w:jc w:val="center"/>
        </w:trPr>
        <w:tc>
          <w:tcPr>
            <w:tcW w:w="9260" w:type="dxa"/>
            <w:gridSpan w:val="5"/>
            <w:tcBorders>
              <w:top w:val="nil"/>
              <w:left w:val="nil"/>
              <w:bottom w:val="nil"/>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方正小标宋简体" w:cs="Times New Roman"/>
                <w:i w:val="0"/>
                <w:iCs w:val="0"/>
                <w:color w:val="000000"/>
                <w:sz w:val="44"/>
                <w:szCs w:val="44"/>
                <w:u w:val="none"/>
              </w:rPr>
            </w:pPr>
            <w:r>
              <w:rPr>
                <w:rFonts w:hint="default" w:ascii="Times New Roman" w:hAnsi="Times New Roman" w:eastAsia="方正小标宋简体" w:cs="Times New Roman"/>
                <w:i w:val="0"/>
                <w:iCs w:val="0"/>
                <w:color w:val="000000"/>
                <w:w w:val="100"/>
                <w:kern w:val="0"/>
                <w:sz w:val="44"/>
                <w:szCs w:val="44"/>
                <w:u w:val="none"/>
                <w:lang w:val="en-US" w:eastAsia="zh-CN" w:bidi="ar"/>
              </w:rPr>
              <w:t>第十四师昆玉市农工专业合作社</w:t>
            </w:r>
            <w:r>
              <w:rPr>
                <w:rFonts w:hint="default" w:ascii="Times New Roman" w:hAnsi="Times New Roman" w:eastAsia="方正小标宋简体" w:cs="Times New Roman"/>
                <w:i w:val="0"/>
                <w:iCs w:val="0"/>
                <w:color w:val="000000"/>
                <w:spacing w:val="-20"/>
                <w:w w:val="100"/>
                <w:kern w:val="0"/>
                <w:sz w:val="44"/>
                <w:szCs w:val="44"/>
                <w:u w:val="none"/>
                <w:lang w:val="en-US" w:eastAsia="zh-CN" w:bidi="ar"/>
              </w:rPr>
              <w:t>奖励政策验收表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jc w:val="center"/>
        </w:trPr>
        <w:tc>
          <w:tcPr>
            <w:tcW w:w="142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奖补对象名称或姓名</w:t>
            </w:r>
          </w:p>
        </w:tc>
        <w:tc>
          <w:tcPr>
            <w:tcW w:w="7832" w:type="dxa"/>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42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身份证号码</w:t>
            </w:r>
          </w:p>
        </w:tc>
        <w:tc>
          <w:tcPr>
            <w:tcW w:w="4308"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p>
        </w:tc>
        <w:tc>
          <w:tcPr>
            <w:tcW w:w="172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联系电话</w:t>
            </w:r>
          </w:p>
        </w:tc>
        <w:tc>
          <w:tcPr>
            <w:tcW w:w="17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Times New Roman" w:hAnsi="Times New Roman" w:eastAsia="仿宋_GB2312" w:cs="Times New Roman"/>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42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新型经营主体法人</w:t>
            </w:r>
          </w:p>
        </w:tc>
        <w:tc>
          <w:tcPr>
            <w:tcW w:w="12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姓    名</w:t>
            </w:r>
          </w:p>
        </w:tc>
        <w:tc>
          <w:tcPr>
            <w:tcW w:w="307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Times New Roman" w:hAnsi="Times New Roman" w:eastAsia="仿宋_GB2312" w:cs="Times New Roman"/>
                <w:i w:val="0"/>
                <w:iCs w:val="0"/>
                <w:color w:val="000000"/>
                <w:sz w:val="24"/>
                <w:szCs w:val="24"/>
                <w:u w:val="none"/>
              </w:rPr>
            </w:pPr>
          </w:p>
        </w:tc>
        <w:tc>
          <w:tcPr>
            <w:tcW w:w="172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联系电话</w:t>
            </w:r>
          </w:p>
        </w:tc>
        <w:tc>
          <w:tcPr>
            <w:tcW w:w="17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Times New Roman" w:hAnsi="Times New Roman" w:eastAsia="仿宋_GB2312" w:cs="Times New Roman"/>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142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p>
        </w:tc>
        <w:tc>
          <w:tcPr>
            <w:tcW w:w="12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身份证号</w:t>
            </w:r>
          </w:p>
        </w:tc>
        <w:tc>
          <w:tcPr>
            <w:tcW w:w="307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Times New Roman" w:hAnsi="Times New Roman" w:eastAsia="仿宋_GB2312" w:cs="Times New Roman"/>
                <w:i w:val="0"/>
                <w:iCs w:val="0"/>
                <w:color w:val="000000"/>
                <w:sz w:val="24"/>
                <w:szCs w:val="24"/>
                <w:u w:val="none"/>
              </w:rPr>
            </w:pPr>
          </w:p>
        </w:tc>
        <w:tc>
          <w:tcPr>
            <w:tcW w:w="172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项目地点</w:t>
            </w:r>
          </w:p>
        </w:tc>
        <w:tc>
          <w:tcPr>
            <w:tcW w:w="17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Times New Roman" w:hAnsi="Times New Roman" w:eastAsia="仿宋_GB2312" w:cs="Times New Roman"/>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142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申报项目奖补标准</w:t>
            </w:r>
          </w:p>
        </w:tc>
        <w:tc>
          <w:tcPr>
            <w:tcW w:w="4308"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p>
        </w:tc>
        <w:tc>
          <w:tcPr>
            <w:tcW w:w="172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项目实施内容</w:t>
            </w:r>
          </w:p>
        </w:tc>
        <w:tc>
          <w:tcPr>
            <w:tcW w:w="17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Times New Roman" w:hAnsi="Times New Roman" w:eastAsia="仿宋_GB2312" w:cs="Times New Roman"/>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266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申请主体银行卡号</w:t>
            </w: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或账号</w:t>
            </w:r>
          </w:p>
        </w:tc>
        <w:tc>
          <w:tcPr>
            <w:tcW w:w="30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Times New Roman" w:hAnsi="Times New Roman" w:eastAsia="仿宋_GB2312" w:cs="Times New Roman"/>
                <w:i w:val="0"/>
                <w:iCs w:val="0"/>
                <w:color w:val="000000"/>
                <w:sz w:val="20"/>
                <w:szCs w:val="20"/>
                <w:u w:val="none"/>
              </w:rPr>
            </w:pPr>
          </w:p>
        </w:tc>
        <w:tc>
          <w:tcPr>
            <w:tcW w:w="172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申请补贴资金（万元）</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440" w:lineRule="exact"/>
              <w:rPr>
                <w:rFonts w:hint="default" w:ascii="Times New Roman" w:hAnsi="Times New Roman" w:eastAsia="仿宋_GB2312" w:cs="Times New Roman"/>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jc w:val="center"/>
        </w:trPr>
        <w:tc>
          <w:tcPr>
            <w:tcW w:w="142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简要说明</w:t>
            </w:r>
          </w:p>
        </w:tc>
        <w:tc>
          <w:tcPr>
            <w:tcW w:w="7832" w:type="dxa"/>
            <w:gridSpan w:val="4"/>
            <w:tcBorders>
              <w:top w:val="single" w:color="000000" w:sz="4" w:space="0"/>
              <w:left w:val="single" w:color="000000" w:sz="4" w:space="0"/>
              <w:bottom w:val="single" w:color="000000" w:sz="4" w:space="0"/>
              <w:right w:val="single" w:color="000000" w:sz="4" w:space="0"/>
            </w:tcBorders>
            <w:noWrap/>
            <w:vAlign w:val="top"/>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top"/>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（验收基本情况、预期目标、效益等）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jc w:val="center"/>
        </w:trPr>
        <w:tc>
          <w:tcPr>
            <w:tcW w:w="142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经开区/团场（镇）</w:t>
            </w: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初验意见</w:t>
            </w:r>
          </w:p>
        </w:tc>
        <w:tc>
          <w:tcPr>
            <w:tcW w:w="7832" w:type="dxa"/>
            <w:gridSpan w:val="4"/>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1200" w:firstLineChars="500"/>
              <w:jc w:val="both"/>
              <w:textAlignment w:val="bottom"/>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负责人签字：                      （盖章）</w:t>
            </w:r>
            <w:r>
              <w:rPr>
                <w:rFonts w:hint="default" w:ascii="Times New Roman" w:hAnsi="Times New Roman" w:eastAsia="仿宋_GB2312" w:cs="Times New Roman"/>
                <w:i w:val="0"/>
                <w:iCs w:val="0"/>
                <w:color w:val="000000"/>
                <w:kern w:val="0"/>
                <w:sz w:val="24"/>
                <w:szCs w:val="24"/>
                <w:u w:val="none"/>
                <w:lang w:val="en-US" w:eastAsia="zh-CN" w:bidi="ar"/>
              </w:rPr>
              <w:br w:type="textWrapping"/>
            </w:r>
            <w:r>
              <w:rPr>
                <w:rFonts w:hint="default" w:ascii="Times New Roman" w:hAnsi="Times New Roman" w:eastAsia="仿宋_GB2312" w:cs="Times New Roman"/>
                <w:i w:val="0"/>
                <w:iCs w:val="0"/>
                <w:color w:val="000000"/>
                <w:kern w:val="0"/>
                <w:sz w:val="24"/>
                <w:szCs w:val="24"/>
                <w:u w:val="none"/>
                <w:lang w:val="en-US" w:eastAsia="zh-CN" w:bidi="ar"/>
              </w:rPr>
              <w:t xml:space="preserve">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1" w:hRule="atLeast"/>
          <w:jc w:val="center"/>
        </w:trPr>
        <w:tc>
          <w:tcPr>
            <w:tcW w:w="1428"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统计部门</w:t>
            </w:r>
          </w:p>
          <w:p>
            <w:pPr>
              <w:spacing w:line="440" w:lineRule="exact"/>
              <w:jc w:val="center"/>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黑体" w:cs="Times New Roman"/>
                <w:i w:val="0"/>
                <w:iCs w:val="0"/>
                <w:color w:val="000000"/>
                <w:kern w:val="0"/>
                <w:sz w:val="24"/>
                <w:szCs w:val="24"/>
                <w:u w:val="none"/>
                <w:lang w:val="en-US" w:eastAsia="zh-CN" w:bidi="ar"/>
              </w:rPr>
              <w:t>意见</w:t>
            </w:r>
          </w:p>
        </w:tc>
        <w:tc>
          <w:tcPr>
            <w:tcW w:w="7832"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bottom"/>
              <w:rPr>
                <w:rFonts w:hint="default" w:ascii="Times New Roman" w:hAnsi="Times New Roman" w:eastAsia="仿宋_GB2312" w:cs="Times New Roman"/>
                <w:i w:val="0"/>
                <w:iCs w:val="0"/>
                <w:color w:val="000000"/>
                <w:kern w:val="0"/>
                <w:sz w:val="24"/>
                <w:szCs w:val="2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bottom"/>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 xml:space="preserve">                                  （盖章）</w:t>
            </w: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bottom"/>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仿宋_GB2312" w:cs="Times New Roman"/>
                <w:i w:val="0"/>
                <w:iCs w:val="0"/>
                <w:color w:val="000000"/>
                <w:kern w:val="0"/>
                <w:sz w:val="24"/>
                <w:szCs w:val="24"/>
                <w:u w:val="none"/>
                <w:lang w:val="en-US" w:eastAsia="zh-CN" w:bidi="ar"/>
              </w:rPr>
              <w:t xml:space="preserve">  负责人签字：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42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黑体" w:cs="Times New Roman"/>
                <w:i w:val="0"/>
                <w:iCs w:val="0"/>
                <w:color w:val="000000"/>
                <w:kern w:val="0"/>
                <w:sz w:val="24"/>
                <w:szCs w:val="24"/>
                <w:u w:val="none"/>
                <w:lang w:val="en-US" w:eastAsia="zh-CN" w:bidi="ar"/>
              </w:rPr>
            </w:pPr>
            <w:r>
              <w:rPr>
                <w:rFonts w:hint="default" w:ascii="Times New Roman" w:hAnsi="Times New Roman" w:eastAsia="黑体" w:cs="Times New Roman"/>
                <w:i w:val="0"/>
                <w:iCs w:val="0"/>
                <w:color w:val="000000"/>
                <w:kern w:val="0"/>
                <w:sz w:val="24"/>
                <w:szCs w:val="24"/>
                <w:u w:val="none"/>
                <w:lang w:val="en-US" w:eastAsia="zh-CN" w:bidi="ar"/>
              </w:rPr>
              <w:t>师市</w:t>
            </w: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复验意见</w:t>
            </w:r>
          </w:p>
        </w:tc>
        <w:tc>
          <w:tcPr>
            <w:tcW w:w="7832" w:type="dxa"/>
            <w:gridSpan w:val="4"/>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720" w:firstLineChars="300"/>
              <w:jc w:val="left"/>
              <w:textAlignment w:val="bottom"/>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4"/>
                <w:szCs w:val="24"/>
                <w:u w:val="none"/>
                <w:lang w:val="en-US" w:eastAsia="zh-CN" w:bidi="ar"/>
              </w:rPr>
              <w:t xml:space="preserve">师市农业农村局（盖章）   </w:t>
            </w:r>
            <w:r>
              <w:rPr>
                <w:rFonts w:hint="default" w:ascii="Times New Roman" w:hAnsi="Times New Roman" w:eastAsia="仿宋_GB2312" w:cs="Times New Roman"/>
                <w:i w:val="0"/>
                <w:iCs w:val="0"/>
                <w:color w:val="000000"/>
                <w:kern w:val="0"/>
                <w:sz w:val="22"/>
                <w:szCs w:val="22"/>
                <w:u w:val="none"/>
                <w:lang w:val="en-US" w:eastAsia="zh-CN" w:bidi="ar"/>
              </w:rPr>
              <w:t xml:space="preserve">    </w:t>
            </w:r>
            <w:r>
              <w:rPr>
                <w:rFonts w:hint="default" w:ascii="Times New Roman" w:hAnsi="Times New Roman" w:eastAsia="仿宋_GB2312" w:cs="Times New Roman"/>
                <w:i w:val="0"/>
                <w:iCs w:val="0"/>
                <w:color w:val="000000"/>
                <w:kern w:val="0"/>
                <w:sz w:val="24"/>
                <w:szCs w:val="24"/>
                <w:u w:val="none"/>
                <w:lang w:val="en-US" w:eastAsia="zh-CN" w:bidi="ar"/>
              </w:rPr>
              <w:t>师市财政局（盖章）</w:t>
            </w:r>
            <w:r>
              <w:rPr>
                <w:rFonts w:hint="default" w:ascii="Times New Roman" w:hAnsi="Times New Roman" w:eastAsia="仿宋_GB2312" w:cs="Times New Roman"/>
                <w:i w:val="0"/>
                <w:iCs w:val="0"/>
                <w:color w:val="000000"/>
                <w:kern w:val="0"/>
                <w:sz w:val="24"/>
                <w:szCs w:val="24"/>
                <w:u w:val="none"/>
                <w:lang w:val="en-US" w:eastAsia="zh-CN" w:bidi="ar"/>
              </w:rPr>
              <w:br w:type="textWrapping"/>
            </w:r>
            <w:r>
              <w:rPr>
                <w:rFonts w:hint="default" w:ascii="Times New Roman" w:hAnsi="Times New Roman" w:eastAsia="仿宋_GB2312" w:cs="Times New Roman"/>
                <w:i w:val="0"/>
                <w:iCs w:val="0"/>
                <w:color w:val="000000"/>
                <w:kern w:val="0"/>
                <w:sz w:val="24"/>
                <w:szCs w:val="24"/>
                <w:u w:val="none"/>
                <w:lang w:val="en-US" w:eastAsia="zh-CN" w:bidi="ar"/>
              </w:rPr>
              <w:t xml:space="preserve">                                             年  月  日</w:t>
            </w:r>
          </w:p>
        </w:tc>
      </w:tr>
    </w:tbl>
    <w:p>
      <w:pPr>
        <w:spacing w:line="400" w:lineRule="exact"/>
        <w:rPr>
          <w:rFonts w:hint="default" w:ascii="Times New Roman" w:hAnsi="Times New Roman" w:eastAsia="方正小标宋简体" w:cs="Times New Roman"/>
          <w:sz w:val="40"/>
          <w:szCs w:val="40"/>
        </w:rPr>
      </w:pPr>
      <w:r>
        <w:rPr>
          <w:rFonts w:hint="default" w:ascii="Times New Roman" w:hAnsi="Times New Roman" w:eastAsia="仿宋_GB2312" w:cs="Times New Roman"/>
          <w:i w:val="0"/>
          <w:iCs w:val="0"/>
          <w:color w:val="000000"/>
          <w:kern w:val="0"/>
          <w:sz w:val="24"/>
          <w:szCs w:val="24"/>
          <w:u w:val="none"/>
          <w:lang w:val="en-US" w:eastAsia="zh-CN" w:bidi="ar"/>
        </w:rPr>
        <w:br w:type="page"/>
      </w:r>
    </w:p>
    <w:p>
      <w:pPr>
        <w:pStyle w:val="2"/>
        <w:rPr>
          <w:rFonts w:hint="default" w:ascii="Times New Roman" w:hAnsi="Times New Roman" w:cs="Times New Roman"/>
        </w:rPr>
        <w:sectPr>
          <w:pgSz w:w="11906" w:h="16838"/>
          <w:pgMar w:top="2098" w:right="1531" w:bottom="1418" w:left="1587" w:header="851" w:footer="1417" w:gutter="0"/>
          <w:pgNumType w:fmt="decimal"/>
          <w:cols w:space="720" w:num="1"/>
          <w:docGrid w:type="lines" w:linePitch="623" w:charSpace="0"/>
        </w:sectPr>
      </w:pPr>
    </w:p>
    <w:p>
      <w:pPr>
        <w:rPr>
          <w:rFonts w:hint="default" w:ascii="Times New Roman" w:hAnsi="Times New Roman" w:eastAsia="黑体" w:cs="Times New Roman"/>
          <w:lang w:eastAsia="zh-CN"/>
        </w:rPr>
      </w:pPr>
      <w:r>
        <w:rPr>
          <w:rFonts w:hint="default" w:ascii="Times New Roman" w:hAnsi="Times New Roman" w:eastAsia="黑体" w:cs="Times New Roman"/>
        </w:rPr>
        <w:t>附件</w:t>
      </w:r>
      <w:r>
        <w:rPr>
          <w:rFonts w:hint="default" w:ascii="Times New Roman" w:hAnsi="Times New Roman" w:eastAsia="黑体" w:cs="Times New Roman"/>
          <w:lang w:val="en-US" w:eastAsia="zh-CN"/>
        </w:rPr>
        <w:t>4</w:t>
      </w:r>
    </w:p>
    <w:p>
      <w:pPr>
        <w:spacing w:line="400" w:lineRule="exact"/>
        <w:rPr>
          <w:rFonts w:hint="default" w:ascii="Times New Roman" w:hAnsi="Times New Roman" w:cs="Times New Roman"/>
        </w:rPr>
      </w:pPr>
    </w:p>
    <w:p>
      <w:pPr>
        <w:spacing w:line="64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第十四师昆玉市</w:t>
      </w:r>
      <w:r>
        <w:rPr>
          <w:rFonts w:hint="default" w:ascii="Times New Roman" w:hAnsi="Times New Roman" w:eastAsia="方正小标宋简体" w:cs="Times New Roman"/>
          <w:sz w:val="44"/>
          <w:szCs w:val="44"/>
        </w:rPr>
        <w:t>现代服务业产业发展扶持</w:t>
      </w:r>
    </w:p>
    <w:p>
      <w:pPr>
        <w:spacing w:line="64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政策申报指南</w:t>
      </w:r>
    </w:p>
    <w:p>
      <w:pPr>
        <w:spacing w:line="400" w:lineRule="exact"/>
        <w:ind w:firstLine="620" w:firstLineChars="200"/>
        <w:rPr>
          <w:rFonts w:hint="default" w:ascii="Times New Roman" w:hAnsi="Times New Roman" w:eastAsia="方正仿宋简体" w:cs="Times New Roman"/>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firstLine="620" w:firstLineChars="200"/>
        <w:textAlignment w:val="auto"/>
        <w:rPr>
          <w:rFonts w:hint="default" w:ascii="Times New Roman" w:hAnsi="Times New Roman" w:eastAsia="黑体" w:cs="Times New Roman"/>
          <w:color w:val="000000" w:themeColor="text1"/>
          <w:szCs w:val="32"/>
          <w:lang w:val="en-US" w:eastAsia="zh-CN"/>
          <w14:textFill>
            <w14:solidFill>
              <w14:schemeClr w14:val="tx1"/>
            </w14:solidFill>
          </w14:textFill>
        </w:rPr>
      </w:pPr>
      <w:r>
        <w:rPr>
          <w:rFonts w:hint="default" w:ascii="Times New Roman" w:hAnsi="Times New Roman" w:eastAsia="黑体" w:cs="Times New Roman"/>
          <w:color w:val="000000" w:themeColor="text1"/>
          <w:szCs w:val="32"/>
          <w:lang w:val="en-US" w:eastAsia="zh-CN"/>
          <w14:textFill>
            <w14:solidFill>
              <w14:schemeClr w14:val="tx1"/>
            </w14:solidFill>
          </w14:textFill>
        </w:rPr>
        <w:t>一、申请受理</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申报对象根据需要申报的扶持类别，提供申报材料，经申报主体法定代表人签章，申报主体所在地（团场〈镇〉、经济技术开发区、街道）审核后出具书面意见，书面报送至师市商务局审核。</w:t>
      </w:r>
    </w:p>
    <w:p>
      <w:pPr>
        <w:keepNext w:val="0"/>
        <w:keepLines w:val="0"/>
        <w:pageBreakBefore w:val="0"/>
        <w:widowControl w:val="0"/>
        <w:kinsoku/>
        <w:wordWrap/>
        <w:overflowPunct/>
        <w:topLinePunct w:val="0"/>
        <w:autoSpaceDE/>
        <w:autoSpaceDN/>
        <w:bidi w:val="0"/>
        <w:adjustRightInd w:val="0"/>
        <w:snapToGrid w:val="0"/>
        <w:spacing w:line="560" w:lineRule="exact"/>
        <w:ind w:firstLine="620" w:firstLineChars="200"/>
        <w:textAlignment w:val="auto"/>
        <w:rPr>
          <w:rFonts w:hint="default" w:ascii="Times New Roman" w:hAnsi="Times New Roman" w:eastAsia="黑体" w:cs="Times New Roman"/>
          <w:color w:val="000000" w:themeColor="text1"/>
          <w:szCs w:val="32"/>
          <w:lang w:val="en-US" w:eastAsia="zh-CN"/>
          <w14:textFill>
            <w14:solidFill>
              <w14:schemeClr w14:val="tx1"/>
            </w14:solidFill>
          </w14:textFill>
        </w:rPr>
      </w:pPr>
      <w:r>
        <w:rPr>
          <w:rFonts w:hint="default" w:ascii="Times New Roman" w:hAnsi="Times New Roman" w:eastAsia="黑体" w:cs="Times New Roman"/>
          <w:color w:val="000000" w:themeColor="text1"/>
          <w:szCs w:val="32"/>
          <w:lang w:val="en-US" w:eastAsia="zh-CN"/>
          <w14:textFill>
            <w14:solidFill>
              <w14:schemeClr w14:val="tx1"/>
            </w14:solidFill>
          </w14:textFill>
        </w:rPr>
        <w:t>二、申报流程及资料</w:t>
      </w:r>
    </w:p>
    <w:p>
      <w:pPr>
        <w:keepNext w:val="0"/>
        <w:keepLines w:val="0"/>
        <w:pageBreakBefore w:val="0"/>
        <w:widowControl w:val="0"/>
        <w:kinsoku/>
        <w:wordWrap/>
        <w:overflowPunct/>
        <w:topLinePunct w:val="0"/>
        <w:autoSpaceDE/>
        <w:autoSpaceDN/>
        <w:bidi w:val="0"/>
        <w:adjustRightInd w:val="0"/>
        <w:snapToGrid w:val="0"/>
        <w:spacing w:line="560" w:lineRule="exact"/>
        <w:ind w:firstLine="620" w:firstLineChars="200"/>
        <w:textAlignment w:val="auto"/>
        <w:rPr>
          <w:rFonts w:hint="default" w:ascii="Times New Roman" w:hAnsi="Times New Roman" w:eastAsia="楷体_GB2312" w:cs="Times New Roman"/>
          <w:color w:val="000000" w:themeColor="text1"/>
          <w:szCs w:val="32"/>
          <w:lang w:val="en-US" w:eastAsia="zh-CN"/>
          <w14:textFill>
            <w14:solidFill>
              <w14:schemeClr w14:val="tx1"/>
            </w14:solidFill>
          </w14:textFill>
        </w:rPr>
      </w:pPr>
      <w:r>
        <w:rPr>
          <w:rFonts w:hint="default" w:ascii="Times New Roman" w:hAnsi="Times New Roman" w:eastAsia="楷体_GB2312" w:cs="Times New Roman"/>
          <w:color w:val="000000" w:themeColor="text1"/>
          <w:szCs w:val="32"/>
          <w:lang w:val="en-US" w:eastAsia="zh-CN"/>
          <w14:textFill>
            <w14:solidFill>
              <w14:schemeClr w14:val="tx1"/>
            </w14:solidFill>
          </w14:textFill>
        </w:rPr>
        <w:t>（一）酒店项目</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1.兑现流程</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符合条件的企业向属地提供印证材料、资金审核表→属地出具审核意见报至师市统计局→师市统计局出具审核意见后报至师市商务局→师市商务局报师市审议通过后拨付奖励资金。（星级酒店由师市文化体育广电和旅游局负责出具意见）</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2.兑现清单</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Times New Roman" w:hAnsi="Times New Roman" w:eastAsia="仿宋_GB2312" w:cs="Times New Roman"/>
          <w:color w:val="000000" w:themeColor="text1"/>
          <w:szCs w:val="32"/>
          <w:lang w:val="en-US" w:eastAsia="zh-CN"/>
          <w14:textFill>
            <w14:solidFill>
              <w14:schemeClr w14:val="tx1"/>
            </w14:solidFill>
          </w14:textFill>
        </w:rPr>
      </w:pPr>
      <w:r>
        <w:rPr>
          <w:rFonts w:hint="default" w:ascii="仿宋_GB2312" w:hAnsi="仿宋_GB2312" w:eastAsia="仿宋_GB2312" w:cs="仿宋_GB2312"/>
          <w:b w:val="0"/>
          <w:bCs w:val="0"/>
          <w:color w:val="000000"/>
          <w:spacing w:val="0"/>
          <w:w w:val="100"/>
          <w:position w:val="0"/>
          <w:sz w:val="32"/>
          <w:szCs w:val="32"/>
          <w:lang w:val="en-US" w:eastAsia="zh-CN"/>
        </w:rPr>
        <w:t>（1）申请书；（2）承诺书；（3）营业执照；（4）法人信息；（5）固定资产投资项目会计账目或支付凭证；（6）相关认定文件；（7）主管部门要求提供的其他资料。</w:t>
      </w:r>
    </w:p>
    <w:p>
      <w:pPr>
        <w:keepNext w:val="0"/>
        <w:keepLines w:val="0"/>
        <w:pageBreakBefore w:val="0"/>
        <w:widowControl w:val="0"/>
        <w:kinsoku/>
        <w:wordWrap/>
        <w:overflowPunct/>
        <w:topLinePunct w:val="0"/>
        <w:autoSpaceDE/>
        <w:autoSpaceDN/>
        <w:bidi w:val="0"/>
        <w:adjustRightInd w:val="0"/>
        <w:snapToGrid w:val="0"/>
        <w:spacing w:line="560" w:lineRule="exact"/>
        <w:ind w:firstLine="620" w:firstLineChars="200"/>
        <w:textAlignment w:val="auto"/>
        <w:rPr>
          <w:rFonts w:hint="default" w:ascii="Times New Roman" w:hAnsi="Times New Roman" w:eastAsia="楷体_GB2312" w:cs="Times New Roman"/>
          <w:color w:val="000000" w:themeColor="text1"/>
          <w:szCs w:val="32"/>
          <w:lang w:val="en-US" w:eastAsia="zh-CN"/>
          <w14:textFill>
            <w14:solidFill>
              <w14:schemeClr w14:val="tx1"/>
            </w14:solidFill>
          </w14:textFill>
        </w:rPr>
      </w:pPr>
      <w:r>
        <w:rPr>
          <w:rFonts w:hint="default" w:ascii="Times New Roman" w:hAnsi="Times New Roman" w:eastAsia="楷体_GB2312" w:cs="Times New Roman"/>
          <w:color w:val="000000" w:themeColor="text1"/>
          <w:szCs w:val="32"/>
          <w:lang w:val="en-US" w:eastAsia="zh-CN"/>
          <w14:textFill>
            <w14:solidFill>
              <w14:schemeClr w14:val="tx1"/>
            </w14:solidFill>
          </w14:textFill>
        </w:rPr>
        <w:t>（二）商业体项目</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1.兑现流程</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符合条件的企业向属地提供印证材料、资金审核表→属地出具审核意见报至师市统计局→师市统计局出具审核意见后报至师市商务局→师市商务局报师市审议通过后拨付奖励资金。</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2.兑现清单</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（1）申请书；（2）承诺书；（3）营业执照；（4）法人信息；（5）固定资产投资项目会计账目或支付凭证；（6）相关认定文件；（7）主管部门要求提供的其他资料。</w:t>
      </w:r>
    </w:p>
    <w:p>
      <w:pPr>
        <w:keepNext w:val="0"/>
        <w:keepLines w:val="0"/>
        <w:pageBreakBefore w:val="0"/>
        <w:widowControl w:val="0"/>
        <w:kinsoku/>
        <w:wordWrap/>
        <w:overflowPunct/>
        <w:topLinePunct w:val="0"/>
        <w:autoSpaceDE/>
        <w:autoSpaceDN/>
        <w:bidi w:val="0"/>
        <w:adjustRightInd w:val="0"/>
        <w:snapToGrid w:val="0"/>
        <w:spacing w:line="560" w:lineRule="exact"/>
        <w:ind w:firstLine="620" w:firstLineChars="200"/>
        <w:textAlignment w:val="auto"/>
        <w:rPr>
          <w:rFonts w:hint="default" w:ascii="Times New Roman" w:hAnsi="Times New Roman" w:eastAsia="楷体_GB2312" w:cs="Times New Roman"/>
          <w:color w:val="000000" w:themeColor="text1"/>
          <w:szCs w:val="32"/>
          <w:lang w:val="en-US" w:eastAsia="zh-CN"/>
          <w14:textFill>
            <w14:solidFill>
              <w14:schemeClr w14:val="tx1"/>
            </w14:solidFill>
          </w14:textFill>
        </w:rPr>
      </w:pPr>
      <w:r>
        <w:rPr>
          <w:rFonts w:hint="default" w:ascii="Times New Roman" w:hAnsi="Times New Roman" w:eastAsia="楷体_GB2312" w:cs="Times New Roman"/>
          <w:color w:val="000000" w:themeColor="text1"/>
          <w:szCs w:val="32"/>
          <w:lang w:val="en-US" w:eastAsia="zh-CN"/>
          <w14:textFill>
            <w14:solidFill>
              <w14:schemeClr w14:val="tx1"/>
            </w14:solidFill>
          </w14:textFill>
        </w:rPr>
        <w:t>（三）升规入统奖励</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1.兑现流程</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符合条件的企业向属地提供印证材料、资金审核表→属地出具审核意见报至师市统计局→师市统计局出具审核意见后报至师市商务局→师市商务局报师市审议通过后拨付奖励资金。</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2.兑现清单</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default" w:ascii="Times New Roman" w:hAnsi="Times New Roman" w:eastAsia="仿宋_GB2312" w:cs="Times New Roman"/>
          <w:color w:val="000000" w:themeColor="text1"/>
          <w:szCs w:val="32"/>
          <w:lang w:val="en-US" w:eastAsia="zh-CN"/>
          <w14:textFill>
            <w14:solidFill>
              <w14:schemeClr w14:val="tx1"/>
            </w14:solidFill>
          </w14:textFill>
        </w:rPr>
      </w:pPr>
      <w:r>
        <w:rPr>
          <w:rFonts w:hint="default" w:ascii="仿宋_GB2312" w:hAnsi="仿宋_GB2312" w:eastAsia="仿宋_GB2312" w:cs="仿宋_GB2312"/>
          <w:b w:val="0"/>
          <w:bCs w:val="0"/>
          <w:color w:val="000000"/>
          <w:spacing w:val="0"/>
          <w:w w:val="100"/>
          <w:position w:val="0"/>
          <w:sz w:val="32"/>
          <w:szCs w:val="32"/>
          <w:lang w:val="en-US" w:eastAsia="zh-CN"/>
        </w:rPr>
        <w:t>（1）申请书；（2）承诺书；（3）营业执照；（4）法人信息、开户行信息（法人卡）；（5）师市统计局出具的升规入统证明；（6）销售额（营业额）印证材料；（7）主管部门要求提供的其他资料。</w:t>
      </w:r>
    </w:p>
    <w:p>
      <w:pPr>
        <w:keepNext w:val="0"/>
        <w:keepLines w:val="0"/>
        <w:pageBreakBefore w:val="0"/>
        <w:widowControl w:val="0"/>
        <w:kinsoku/>
        <w:wordWrap/>
        <w:overflowPunct/>
        <w:topLinePunct w:val="0"/>
        <w:autoSpaceDE/>
        <w:autoSpaceDN/>
        <w:bidi w:val="0"/>
        <w:adjustRightInd w:val="0"/>
        <w:snapToGrid w:val="0"/>
        <w:spacing w:line="560" w:lineRule="exact"/>
        <w:ind w:firstLine="620" w:firstLineChars="200"/>
        <w:textAlignment w:val="auto"/>
        <w:rPr>
          <w:rFonts w:hint="default" w:ascii="Times New Roman" w:hAnsi="Times New Roman" w:eastAsia="黑体" w:cs="Times New Roman"/>
          <w:color w:val="000000" w:themeColor="text1"/>
          <w:szCs w:val="32"/>
          <w:lang w:val="en-US" w:eastAsia="zh-CN"/>
          <w14:textFill>
            <w14:solidFill>
              <w14:schemeClr w14:val="tx1"/>
            </w14:solidFill>
          </w14:textFill>
        </w:rPr>
      </w:pPr>
      <w:r>
        <w:rPr>
          <w:rFonts w:hint="default" w:ascii="Times New Roman" w:hAnsi="Times New Roman" w:eastAsia="黑体" w:cs="Times New Roman"/>
          <w:color w:val="000000" w:themeColor="text1"/>
          <w:szCs w:val="32"/>
          <w:lang w:val="en-US" w:eastAsia="zh-CN"/>
          <w14:textFill>
            <w14:solidFill>
              <w14:schemeClr w14:val="tx1"/>
            </w14:solidFill>
          </w14:textFill>
        </w:rPr>
        <w:t>三、奖补兑现</w:t>
      </w:r>
    </w:p>
    <w:p>
      <w:pPr>
        <w:keepNext w:val="0"/>
        <w:keepLines w:val="0"/>
        <w:pageBreakBefore w:val="0"/>
        <w:widowControl w:val="0"/>
        <w:kinsoku/>
        <w:wordWrap/>
        <w:overflowPunct/>
        <w:topLinePunct w:val="0"/>
        <w:autoSpaceDE/>
        <w:autoSpaceDN/>
        <w:bidi w:val="0"/>
        <w:adjustRightInd w:val="0"/>
        <w:snapToGrid w:val="0"/>
        <w:spacing w:line="560" w:lineRule="exact"/>
        <w:ind w:firstLine="620" w:firstLineChars="200"/>
        <w:textAlignment w:val="auto"/>
        <w:rPr>
          <w:rFonts w:hint="default" w:ascii="Times New Roman" w:hAnsi="Times New Roman" w:eastAsia="仿宋_GB2312" w:cs="Times New Roman"/>
          <w:color w:val="000000" w:themeColor="text1"/>
          <w:szCs w:val="32"/>
          <w:lang w:val="en-US" w:eastAsia="zh-CN"/>
          <w14:textFill>
            <w14:solidFill>
              <w14:schemeClr w14:val="tx1"/>
            </w14:solidFill>
          </w14:textFill>
        </w:rPr>
      </w:pPr>
      <w:r>
        <w:rPr>
          <w:rFonts w:hint="default" w:ascii="仿宋_GB2312" w:hAnsi="仿宋_GB2312" w:eastAsia="仿宋_GB2312" w:cs="仿宋_GB2312"/>
          <w:b w:val="0"/>
          <w:bCs w:val="0"/>
          <w:color w:val="000000"/>
          <w:spacing w:val="0"/>
          <w:w w:val="100"/>
          <w:position w:val="0"/>
          <w:sz w:val="32"/>
          <w:szCs w:val="32"/>
          <w:lang w:val="en-US" w:eastAsia="zh-CN"/>
        </w:rPr>
        <w:t>所有项目扶持奖补实施前经师市商务局审批。批零住餐单位升规入统奖励、服务业升规入统奖励资金分3年落实到位，第二年、第三年销售额（营业额）增速须保持在3%（含）以上。酒店项目、商业体项目均一次性奖励到位。当年验收项目的资金支付时间不超过当年12月10日。</w:t>
      </w:r>
    </w:p>
    <w:p>
      <w:pPr>
        <w:keepNext w:val="0"/>
        <w:keepLines w:val="0"/>
        <w:pageBreakBefore w:val="0"/>
        <w:widowControl w:val="0"/>
        <w:kinsoku/>
        <w:wordWrap/>
        <w:overflowPunct/>
        <w:topLinePunct w:val="0"/>
        <w:autoSpaceDE/>
        <w:autoSpaceDN/>
        <w:bidi w:val="0"/>
        <w:adjustRightInd w:val="0"/>
        <w:snapToGrid w:val="0"/>
        <w:spacing w:line="560" w:lineRule="exact"/>
        <w:ind w:firstLine="620" w:firstLineChars="200"/>
        <w:textAlignment w:val="auto"/>
        <w:rPr>
          <w:rFonts w:hint="default" w:ascii="Times New Roman" w:hAnsi="Times New Roman" w:eastAsia="黑体" w:cs="Times New Roman"/>
          <w:color w:val="000000" w:themeColor="text1"/>
          <w:szCs w:val="32"/>
          <w:lang w:val="en-US" w:eastAsia="zh-CN"/>
          <w14:textFill>
            <w14:solidFill>
              <w14:schemeClr w14:val="tx1"/>
            </w14:solidFill>
          </w14:textFill>
        </w:rPr>
      </w:pPr>
      <w:r>
        <w:rPr>
          <w:rFonts w:hint="default" w:ascii="Times New Roman" w:hAnsi="Times New Roman" w:eastAsia="黑体" w:cs="Times New Roman"/>
          <w:color w:val="000000" w:themeColor="text1"/>
          <w:szCs w:val="32"/>
          <w:lang w:val="en-US" w:eastAsia="zh-CN"/>
          <w14:textFill>
            <w14:solidFill>
              <w14:schemeClr w14:val="tx1"/>
            </w14:solidFill>
          </w14:textFill>
        </w:rPr>
        <w:t>四、其他需说明事项</w:t>
      </w:r>
    </w:p>
    <w:p>
      <w:pPr>
        <w:keepNext w:val="0"/>
        <w:keepLines w:val="0"/>
        <w:pageBreakBefore w:val="0"/>
        <w:widowControl w:val="0"/>
        <w:kinsoku/>
        <w:wordWrap/>
        <w:overflowPunct/>
        <w:topLinePunct w:val="0"/>
        <w:autoSpaceDE/>
        <w:autoSpaceDN/>
        <w:bidi w:val="0"/>
        <w:adjustRightInd w:val="0"/>
        <w:snapToGrid w:val="0"/>
        <w:spacing w:line="560" w:lineRule="exact"/>
        <w:ind w:firstLine="620" w:firstLineChars="200"/>
        <w:textAlignment w:val="auto"/>
        <w:rPr>
          <w:rFonts w:hint="default" w:ascii="Times New Roman" w:hAnsi="Times New Roman" w:eastAsia="方正仿宋简体" w:cs="Times New Roman"/>
          <w:szCs w:val="32"/>
        </w:rPr>
      </w:pPr>
      <w:r>
        <w:rPr>
          <w:rFonts w:hint="default" w:ascii="Times New Roman" w:hAnsi="Times New Roman" w:eastAsia="仿宋_GB2312" w:cs="Times New Roman"/>
          <w:color w:val="000000" w:themeColor="text1"/>
          <w:szCs w:val="32"/>
          <w:lang w:val="en-US" w:eastAsia="zh-CN"/>
          <w14:textFill>
            <w14:solidFill>
              <w14:schemeClr w14:val="tx1"/>
            </w14:solidFill>
          </w14:textFill>
        </w:rPr>
        <w:t>本申报指南由师市商务局负责解释说明。</w:t>
      </w:r>
    </w:p>
    <w:p>
      <w:pPr>
        <w:spacing w:after="200" w:line="640" w:lineRule="exact"/>
        <w:rPr>
          <w:rFonts w:hint="default" w:ascii="Times New Roman" w:hAnsi="Times New Roman" w:eastAsia="方正小标宋简体" w:cs="Times New Roman"/>
          <w:sz w:val="40"/>
          <w:szCs w:val="40"/>
        </w:rPr>
        <w:sectPr>
          <w:headerReference r:id="rId7" w:type="first"/>
          <w:footerReference r:id="rId8" w:type="default"/>
          <w:footerReference r:id="rId9" w:type="even"/>
          <w:pgSz w:w="11905" w:h="16837"/>
          <w:pgMar w:top="2098" w:right="1531" w:bottom="1418" w:left="1588" w:header="851" w:footer="1418" w:gutter="0"/>
          <w:pgNumType w:fmt="decimal"/>
          <w:cols w:space="720" w:num="1"/>
          <w:docGrid w:type="linesAndChars" w:linePitch="597" w:charSpace="-2114"/>
        </w:sectPr>
      </w:pPr>
    </w:p>
    <w:p>
      <w:pPr>
        <w:rPr>
          <w:rFonts w:hint="default" w:ascii="Times New Roman" w:hAnsi="Times New Roman" w:eastAsia="黑体" w:cs="Times New Roman"/>
          <w:lang w:val="en-US" w:eastAsia="zh-CN"/>
        </w:rPr>
      </w:pPr>
      <w:r>
        <w:rPr>
          <w:rFonts w:hint="default" w:ascii="Times New Roman" w:hAnsi="Times New Roman" w:eastAsia="黑体" w:cs="Times New Roman"/>
        </w:rPr>
        <w:t>附件</w:t>
      </w:r>
      <w:r>
        <w:rPr>
          <w:rFonts w:hint="default" w:ascii="Times New Roman" w:hAnsi="Times New Roman" w:eastAsia="黑体" w:cs="Times New Roman"/>
          <w:lang w:val="en-US" w:eastAsia="zh-CN"/>
        </w:rPr>
        <w:t>5</w:t>
      </w:r>
    </w:p>
    <w:p>
      <w:pPr>
        <w:spacing w:after="200" w:line="64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第十四师昆玉市</w:t>
      </w:r>
      <w:r>
        <w:rPr>
          <w:rFonts w:hint="default" w:ascii="Times New Roman" w:hAnsi="Times New Roman" w:eastAsia="方正小标宋简体" w:cs="Times New Roman"/>
          <w:sz w:val="44"/>
          <w:szCs w:val="44"/>
          <w:lang w:bidi="ar"/>
        </w:rPr>
        <w:t>酒店项目</w:t>
      </w:r>
      <w:r>
        <w:rPr>
          <w:rFonts w:hint="default" w:ascii="Times New Roman" w:hAnsi="Times New Roman" w:eastAsia="方正小标宋简体" w:cs="Times New Roman"/>
          <w:sz w:val="44"/>
          <w:szCs w:val="44"/>
        </w:rPr>
        <w:t>奖励资金审核表</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项目名称</w:t>
            </w:r>
          </w:p>
        </w:tc>
        <w:tc>
          <w:tcPr>
            <w:tcW w:w="6392" w:type="dxa"/>
            <w:gridSpan w:val="3"/>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企业名称</w:t>
            </w:r>
          </w:p>
        </w:tc>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lang w:eastAsia="en-US"/>
              </w:rPr>
            </w:pP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lang w:eastAsia="en-US"/>
              </w:rPr>
            </w:pPr>
            <w:r>
              <w:rPr>
                <w:rFonts w:hint="default" w:ascii="Times New Roman" w:hAnsi="Times New Roman" w:eastAsia="黑体" w:cs="Times New Roman"/>
                <w:sz w:val="24"/>
                <w:szCs w:val="24"/>
                <w:lang w:eastAsia="en-US"/>
              </w:rPr>
              <w:t>统一社会信用代码</w:t>
            </w: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注册地址</w:t>
            </w:r>
          </w:p>
        </w:tc>
        <w:tc>
          <w:tcPr>
            <w:tcW w:w="6392" w:type="dxa"/>
            <w:gridSpan w:val="3"/>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截止日完成投资</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金额</w:t>
            </w:r>
          </w:p>
        </w:tc>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lang w:eastAsia="en-US"/>
              </w:rPr>
            </w:pP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lang w:eastAsia="en-US"/>
              </w:rPr>
            </w:pPr>
            <w:r>
              <w:rPr>
                <w:rFonts w:hint="default" w:ascii="Times New Roman" w:hAnsi="Times New Roman" w:eastAsia="黑体" w:cs="Times New Roman"/>
                <w:sz w:val="24"/>
                <w:szCs w:val="24"/>
              </w:rPr>
              <w:t>联系人及电话</w:t>
            </w: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拟申请政策依据</w:t>
            </w:r>
          </w:p>
        </w:tc>
        <w:tc>
          <w:tcPr>
            <w:tcW w:w="6392" w:type="dxa"/>
            <w:gridSpan w:val="3"/>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拟申请补助奖励</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金额 （万元）</w:t>
            </w:r>
          </w:p>
        </w:tc>
        <w:tc>
          <w:tcPr>
            <w:tcW w:w="6392" w:type="dxa"/>
            <w:gridSpan w:val="3"/>
            <w:noWrap w:val="0"/>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Times New Roman" w:hAnsi="Times New Roman" w:eastAsia="方正仿宋简体" w:cs="Times New Roman"/>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2130" w:type="dxa"/>
            <w:noWrap w:val="0"/>
            <w:vAlign w:val="top"/>
          </w:tcPr>
          <w:p>
            <w:pPr>
              <w:widowControl/>
              <w:spacing w:after="200" w:line="300" w:lineRule="exact"/>
              <w:rPr>
                <w:rFonts w:hint="default" w:ascii="Times New Roman" w:hAnsi="Times New Roman" w:eastAsia="黑体" w:cs="Times New Roman"/>
                <w:sz w:val="24"/>
                <w:szCs w:val="24"/>
              </w:rPr>
            </w:pPr>
          </w:p>
          <w:p>
            <w:pPr>
              <w:widowControl/>
              <w:spacing w:after="200" w:line="30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申请企业</w:t>
            </w:r>
          </w:p>
        </w:tc>
        <w:tc>
          <w:tcPr>
            <w:tcW w:w="6392" w:type="dxa"/>
            <w:gridSpan w:val="3"/>
            <w:noWrap w:val="0"/>
            <w:vAlign w:val="top"/>
          </w:tcPr>
          <w:p>
            <w:pPr>
              <w:keepNext w:val="0"/>
              <w:keepLines w:val="0"/>
              <w:pageBreakBefore w:val="0"/>
              <w:widowControl/>
              <w:kinsoku/>
              <w:wordWrap/>
              <w:overflowPunct/>
              <w:topLinePunct w:val="0"/>
              <w:autoSpaceDE/>
              <w:autoSpaceDN/>
              <w:bidi w:val="0"/>
              <w:adjustRightInd/>
              <w:snapToGrid w:val="0"/>
              <w:spacing w:line="300" w:lineRule="exact"/>
              <w:ind w:firstLine="3240" w:firstLineChars="1500"/>
              <w:textAlignment w:val="auto"/>
              <w:rPr>
                <w:rFonts w:hint="default" w:ascii="Times New Roman" w:hAnsi="Times New Roman" w:eastAsia="方正仿宋简体" w:cs="Times New Roman"/>
                <w:sz w:val="22"/>
                <w:szCs w:val="22"/>
              </w:rPr>
            </w:pPr>
          </w:p>
          <w:p>
            <w:pPr>
              <w:keepNext w:val="0"/>
              <w:keepLines w:val="0"/>
              <w:pageBreakBefore w:val="0"/>
              <w:widowControl/>
              <w:kinsoku/>
              <w:wordWrap/>
              <w:overflowPunct/>
              <w:topLinePunct w:val="0"/>
              <w:autoSpaceDE/>
              <w:autoSpaceDN/>
              <w:bidi w:val="0"/>
              <w:adjustRightInd/>
              <w:snapToGrid w:val="0"/>
              <w:spacing w:line="300" w:lineRule="exact"/>
              <w:ind w:firstLine="3240" w:firstLineChars="1500"/>
              <w:textAlignment w:val="auto"/>
              <w:rPr>
                <w:rFonts w:hint="default" w:ascii="Times New Roman" w:hAnsi="Times New Roman" w:eastAsia="方正仿宋简体" w:cs="Times New Roman"/>
                <w:sz w:val="22"/>
                <w:szCs w:val="22"/>
              </w:rPr>
            </w:pPr>
            <w:r>
              <w:rPr>
                <w:rFonts w:hint="default" w:ascii="Times New Roman" w:hAnsi="Times New Roman" w:eastAsia="方正仿宋简体" w:cs="Times New Roman"/>
                <w:sz w:val="22"/>
                <w:szCs w:val="22"/>
              </w:rPr>
              <w:t>相关证明材料（附后）</w:t>
            </w:r>
          </w:p>
          <w:p>
            <w:pPr>
              <w:keepNext w:val="0"/>
              <w:keepLines w:val="0"/>
              <w:pageBreakBefore w:val="0"/>
              <w:widowControl/>
              <w:kinsoku/>
              <w:wordWrap/>
              <w:overflowPunct/>
              <w:topLinePunct w:val="0"/>
              <w:autoSpaceDE/>
              <w:autoSpaceDN/>
              <w:bidi w:val="0"/>
              <w:adjustRightInd/>
              <w:snapToGrid w:val="0"/>
              <w:spacing w:line="300" w:lineRule="exact"/>
              <w:ind w:firstLine="432" w:firstLineChars="200"/>
              <w:textAlignment w:val="auto"/>
              <w:rPr>
                <w:rFonts w:hint="default" w:ascii="Times New Roman" w:hAnsi="Times New Roman" w:eastAsia="方正仿宋简体" w:cs="Times New Roman"/>
                <w:sz w:val="22"/>
                <w:szCs w:val="22"/>
              </w:rPr>
            </w:pPr>
          </w:p>
          <w:p>
            <w:pPr>
              <w:keepNext w:val="0"/>
              <w:keepLines w:val="0"/>
              <w:pageBreakBefore w:val="0"/>
              <w:widowControl/>
              <w:kinsoku/>
              <w:wordWrap/>
              <w:overflowPunct/>
              <w:topLinePunct w:val="0"/>
              <w:autoSpaceDE/>
              <w:autoSpaceDN/>
              <w:bidi w:val="0"/>
              <w:adjustRightInd/>
              <w:snapToGrid w:val="0"/>
              <w:spacing w:line="300" w:lineRule="exact"/>
              <w:ind w:firstLine="432" w:firstLineChars="200"/>
              <w:textAlignment w:val="auto"/>
              <w:rPr>
                <w:rFonts w:hint="default" w:ascii="Times New Roman" w:hAnsi="Times New Roman" w:eastAsia="方正仿宋简体" w:cs="Times New Roman"/>
                <w:sz w:val="22"/>
                <w:szCs w:val="22"/>
              </w:rPr>
            </w:pPr>
            <w:r>
              <w:rPr>
                <w:rFonts w:hint="default" w:ascii="Times New Roman" w:hAnsi="Times New Roman" w:eastAsia="方正仿宋简体" w:cs="Times New Roman"/>
                <w:sz w:val="22"/>
                <w:szCs w:val="22"/>
              </w:rPr>
              <w:t>企业盖章、负责人签字：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2130" w:type="dxa"/>
            <w:noWrap w:val="0"/>
            <w:vAlign w:val="center"/>
          </w:tcPr>
          <w:p>
            <w:pPr>
              <w:pStyle w:val="8"/>
              <w:spacing w:after="0" w:line="300" w:lineRule="exact"/>
              <w:jc w:val="center"/>
              <w:rPr>
                <w:rFonts w:hint="default" w:ascii="Times New Roman" w:hAnsi="Times New Roman" w:eastAsia="黑体" w:cs="Times New Roman"/>
                <w:kern w:val="2"/>
                <w:sz w:val="24"/>
                <w:szCs w:val="24"/>
                <w:lang w:eastAsia="en-US"/>
              </w:rPr>
            </w:pPr>
            <w:r>
              <w:rPr>
                <w:rFonts w:hint="default" w:ascii="Times New Roman" w:hAnsi="Times New Roman" w:eastAsia="黑体" w:cs="Times New Roman"/>
                <w:kern w:val="2"/>
                <w:sz w:val="24"/>
                <w:szCs w:val="24"/>
              </w:rPr>
              <w:t>属地意见</w:t>
            </w:r>
          </w:p>
        </w:tc>
        <w:tc>
          <w:tcPr>
            <w:tcW w:w="6392" w:type="dxa"/>
            <w:gridSpan w:val="3"/>
            <w:noWrap w:val="0"/>
            <w:vAlign w:val="center"/>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r>
              <w:rPr>
                <w:rFonts w:hint="default" w:ascii="Times New Roman" w:hAnsi="Times New Roman" w:eastAsia="方正仿宋简体" w:cs="Times New Roman"/>
                <w:kern w:val="2"/>
                <w:sz w:val="22"/>
                <w:szCs w:val="22"/>
              </w:rPr>
              <w:t>部门：（盖章）</w:t>
            </w: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432" w:firstLineChars="200"/>
              <w:jc w:val="both"/>
              <w:textAlignment w:val="auto"/>
              <w:rPr>
                <w:rFonts w:hint="default" w:ascii="Times New Roman" w:hAnsi="Times New Roman" w:eastAsia="方正仿宋简体" w:cs="Times New Roman"/>
                <w:kern w:val="2"/>
                <w:sz w:val="22"/>
                <w:szCs w:val="22"/>
              </w:rPr>
            </w:pPr>
            <w:r>
              <w:rPr>
                <w:rFonts w:hint="default" w:ascii="Times New Roman" w:hAnsi="Times New Roman" w:eastAsia="方正仿宋简体" w:cs="Times New Roman"/>
                <w:kern w:val="2"/>
                <w:sz w:val="22"/>
                <w:szCs w:val="22"/>
              </w:rPr>
              <w:t xml:space="preserve">负责人签字：           </w:t>
            </w:r>
            <w:r>
              <w:rPr>
                <w:rFonts w:hint="default" w:ascii="Times New Roman" w:hAnsi="Times New Roman" w:eastAsia="方正仿宋简体" w:cs="Times New Roman"/>
                <w:kern w:val="2"/>
                <w:sz w:val="22"/>
                <w:szCs w:val="22"/>
                <w:lang w:val="en-US" w:eastAsia="zh-CN"/>
              </w:rPr>
              <w:t xml:space="preserve">           </w:t>
            </w:r>
            <w:r>
              <w:rPr>
                <w:rFonts w:hint="default" w:ascii="Times New Roman" w:hAnsi="Times New Roman" w:eastAsia="方正仿宋简体" w:cs="Times New Roman"/>
                <w:kern w:val="2"/>
                <w:sz w:val="22"/>
                <w:szCs w:val="22"/>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2130" w:type="dxa"/>
            <w:noWrap w:val="0"/>
            <w:vAlign w:val="top"/>
          </w:tcPr>
          <w:p>
            <w:pPr>
              <w:widowControl/>
              <w:spacing w:after="200" w:line="300" w:lineRule="exact"/>
              <w:rPr>
                <w:rFonts w:hint="default" w:ascii="Times New Roman" w:hAnsi="Times New Roman" w:eastAsia="黑体" w:cs="Times New Roman"/>
                <w:sz w:val="24"/>
                <w:szCs w:val="24"/>
              </w:rPr>
            </w:pPr>
          </w:p>
          <w:p>
            <w:pPr>
              <w:widowControl/>
              <w:spacing w:after="200" w:line="30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rPr>
              <w:t>文旅</w:t>
            </w:r>
            <w:r>
              <w:rPr>
                <w:rFonts w:hint="default" w:ascii="Times New Roman" w:hAnsi="Times New Roman" w:eastAsia="黑体" w:cs="Times New Roman"/>
                <w:sz w:val="24"/>
                <w:szCs w:val="24"/>
                <w:lang w:eastAsia="en-US"/>
              </w:rPr>
              <w:t>部门意见</w:t>
            </w:r>
          </w:p>
        </w:tc>
        <w:tc>
          <w:tcPr>
            <w:tcW w:w="6392" w:type="dxa"/>
            <w:gridSpan w:val="3"/>
            <w:noWrap w:val="0"/>
            <w:vAlign w:val="center"/>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r>
              <w:rPr>
                <w:rFonts w:hint="default" w:ascii="Times New Roman" w:hAnsi="Times New Roman" w:eastAsia="方正仿宋简体" w:cs="Times New Roman"/>
                <w:kern w:val="2"/>
                <w:sz w:val="22"/>
                <w:szCs w:val="22"/>
              </w:rPr>
              <w:t>部门：（盖章）</w:t>
            </w: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left="0" w:leftChars="0" w:right="0" w:rightChars="0" w:firstLine="432" w:firstLineChars="200"/>
              <w:jc w:val="both"/>
              <w:textAlignment w:val="auto"/>
              <w:rPr>
                <w:rFonts w:hint="default" w:ascii="Times New Roman" w:hAnsi="Times New Roman" w:eastAsia="方正仿宋简体" w:cs="Times New Roman"/>
                <w:kern w:val="2"/>
                <w:sz w:val="22"/>
                <w:szCs w:val="22"/>
                <w:lang w:val="en-US" w:eastAsia="zh-CN" w:bidi="ar"/>
              </w:rPr>
            </w:pPr>
            <w:r>
              <w:rPr>
                <w:rFonts w:hint="default" w:ascii="Times New Roman" w:hAnsi="Times New Roman" w:eastAsia="方正仿宋简体" w:cs="Times New Roman"/>
                <w:kern w:val="2"/>
                <w:sz w:val="22"/>
                <w:szCs w:val="22"/>
              </w:rPr>
              <w:t xml:space="preserve">负责人签字：           </w:t>
            </w:r>
            <w:r>
              <w:rPr>
                <w:rFonts w:hint="default" w:ascii="Times New Roman" w:hAnsi="Times New Roman" w:eastAsia="方正仿宋简体" w:cs="Times New Roman"/>
                <w:kern w:val="2"/>
                <w:sz w:val="22"/>
                <w:szCs w:val="22"/>
                <w:lang w:val="en-US" w:eastAsia="zh-CN"/>
              </w:rPr>
              <w:t xml:space="preserve">           </w:t>
            </w:r>
            <w:r>
              <w:rPr>
                <w:rFonts w:hint="default" w:ascii="Times New Roman" w:hAnsi="Times New Roman" w:eastAsia="方正仿宋简体" w:cs="Times New Roman"/>
                <w:kern w:val="2"/>
                <w:sz w:val="22"/>
                <w:szCs w:val="22"/>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2130" w:type="dxa"/>
            <w:noWrap w:val="0"/>
            <w:vAlign w:val="top"/>
          </w:tcPr>
          <w:p>
            <w:pPr>
              <w:widowControl/>
              <w:spacing w:after="200" w:line="300" w:lineRule="exact"/>
              <w:rPr>
                <w:rFonts w:hint="default" w:ascii="Times New Roman" w:hAnsi="Times New Roman" w:eastAsia="黑体" w:cs="Times New Roman"/>
                <w:sz w:val="24"/>
                <w:szCs w:val="24"/>
              </w:rPr>
            </w:pPr>
          </w:p>
          <w:p>
            <w:pPr>
              <w:widowControl/>
              <w:spacing w:after="200" w:line="30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统计部门意见</w:t>
            </w:r>
          </w:p>
        </w:tc>
        <w:tc>
          <w:tcPr>
            <w:tcW w:w="6392" w:type="dxa"/>
            <w:gridSpan w:val="3"/>
            <w:noWrap w:val="0"/>
            <w:vAlign w:val="center"/>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r>
              <w:rPr>
                <w:rFonts w:hint="default" w:ascii="Times New Roman" w:hAnsi="Times New Roman" w:eastAsia="方正仿宋简体" w:cs="Times New Roman"/>
                <w:kern w:val="2"/>
                <w:sz w:val="22"/>
                <w:szCs w:val="22"/>
              </w:rPr>
              <w:t>部门：（盖章）</w:t>
            </w: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left="0" w:leftChars="0" w:right="0" w:rightChars="0" w:firstLine="432" w:firstLineChars="200"/>
              <w:jc w:val="both"/>
              <w:textAlignment w:val="auto"/>
              <w:rPr>
                <w:rFonts w:hint="default" w:ascii="Times New Roman" w:hAnsi="Times New Roman" w:eastAsia="方正仿宋简体" w:cs="Times New Roman"/>
                <w:kern w:val="2"/>
                <w:sz w:val="22"/>
                <w:szCs w:val="22"/>
                <w:lang w:val="en-US" w:eastAsia="zh-CN" w:bidi="ar"/>
              </w:rPr>
            </w:pPr>
            <w:r>
              <w:rPr>
                <w:rFonts w:hint="default" w:ascii="Times New Roman" w:hAnsi="Times New Roman" w:eastAsia="方正仿宋简体" w:cs="Times New Roman"/>
                <w:kern w:val="2"/>
                <w:sz w:val="22"/>
                <w:szCs w:val="22"/>
              </w:rPr>
              <w:t xml:space="preserve">负责人签字：           </w:t>
            </w:r>
            <w:r>
              <w:rPr>
                <w:rFonts w:hint="default" w:ascii="Times New Roman" w:hAnsi="Times New Roman" w:eastAsia="方正仿宋简体" w:cs="Times New Roman"/>
                <w:kern w:val="2"/>
                <w:sz w:val="22"/>
                <w:szCs w:val="22"/>
                <w:lang w:val="en-US" w:eastAsia="zh-CN"/>
              </w:rPr>
              <w:t xml:space="preserve">           </w:t>
            </w:r>
            <w:r>
              <w:rPr>
                <w:rFonts w:hint="default" w:ascii="Times New Roman" w:hAnsi="Times New Roman" w:eastAsia="方正仿宋简体" w:cs="Times New Roman"/>
                <w:kern w:val="2"/>
                <w:sz w:val="22"/>
                <w:szCs w:val="22"/>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2130" w:type="dxa"/>
            <w:noWrap w:val="0"/>
            <w:vAlign w:val="top"/>
          </w:tcPr>
          <w:p>
            <w:pPr>
              <w:widowControl/>
              <w:spacing w:after="200" w:line="300" w:lineRule="exact"/>
              <w:rPr>
                <w:rFonts w:hint="default" w:ascii="Times New Roman" w:hAnsi="Times New Roman" w:eastAsia="黑体" w:cs="Times New Roman"/>
                <w:sz w:val="24"/>
                <w:szCs w:val="24"/>
              </w:rPr>
            </w:pPr>
          </w:p>
          <w:p>
            <w:pPr>
              <w:widowControl/>
              <w:spacing w:after="200" w:line="30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rPr>
              <w:t>商务</w:t>
            </w:r>
            <w:r>
              <w:rPr>
                <w:rFonts w:hint="default" w:ascii="Times New Roman" w:hAnsi="Times New Roman" w:eastAsia="黑体" w:cs="Times New Roman"/>
                <w:sz w:val="24"/>
                <w:szCs w:val="24"/>
                <w:lang w:eastAsia="en-US"/>
              </w:rPr>
              <w:t>部门意见</w:t>
            </w:r>
          </w:p>
        </w:tc>
        <w:tc>
          <w:tcPr>
            <w:tcW w:w="6392" w:type="dxa"/>
            <w:gridSpan w:val="3"/>
            <w:noWrap w:val="0"/>
            <w:vAlign w:val="center"/>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r>
              <w:rPr>
                <w:rFonts w:hint="default" w:ascii="Times New Roman" w:hAnsi="Times New Roman" w:eastAsia="方正仿宋简体" w:cs="Times New Roman"/>
                <w:kern w:val="2"/>
                <w:sz w:val="22"/>
                <w:szCs w:val="22"/>
              </w:rPr>
              <w:t>部门：（盖章）</w:t>
            </w: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left="0" w:leftChars="0" w:right="0" w:rightChars="0" w:firstLine="432" w:firstLineChars="200"/>
              <w:jc w:val="both"/>
              <w:textAlignment w:val="auto"/>
              <w:rPr>
                <w:rFonts w:hint="default" w:ascii="Times New Roman" w:hAnsi="Times New Roman" w:eastAsia="方正仿宋简体" w:cs="Times New Roman"/>
                <w:kern w:val="2"/>
                <w:sz w:val="22"/>
                <w:szCs w:val="22"/>
                <w:lang w:val="en-US" w:eastAsia="zh-CN" w:bidi="ar"/>
              </w:rPr>
            </w:pPr>
            <w:r>
              <w:rPr>
                <w:rFonts w:hint="default" w:ascii="Times New Roman" w:hAnsi="Times New Roman" w:eastAsia="方正仿宋简体" w:cs="Times New Roman"/>
                <w:kern w:val="2"/>
                <w:sz w:val="22"/>
                <w:szCs w:val="22"/>
              </w:rPr>
              <w:t xml:space="preserve">负责人签字：           </w:t>
            </w:r>
            <w:r>
              <w:rPr>
                <w:rFonts w:hint="default" w:ascii="Times New Roman" w:hAnsi="Times New Roman" w:eastAsia="方正仿宋简体" w:cs="Times New Roman"/>
                <w:kern w:val="2"/>
                <w:sz w:val="22"/>
                <w:szCs w:val="22"/>
                <w:lang w:val="en-US" w:eastAsia="zh-CN"/>
              </w:rPr>
              <w:t xml:space="preserve">           </w:t>
            </w:r>
            <w:r>
              <w:rPr>
                <w:rFonts w:hint="default" w:ascii="Times New Roman" w:hAnsi="Times New Roman" w:eastAsia="方正仿宋简体" w:cs="Times New Roman"/>
                <w:kern w:val="2"/>
                <w:sz w:val="22"/>
                <w:szCs w:val="22"/>
              </w:rPr>
              <w:t>年   月   日</w:t>
            </w:r>
          </w:p>
        </w:tc>
      </w:tr>
    </w:tbl>
    <w:p>
      <w:pPr>
        <w:rPr>
          <w:rFonts w:hint="default" w:ascii="Times New Roman" w:hAnsi="Times New Roman" w:eastAsia="黑体" w:cs="Times New Roman"/>
          <w:lang w:val="en-US" w:eastAsia="zh-CN"/>
        </w:rPr>
      </w:pPr>
      <w:r>
        <w:rPr>
          <w:rFonts w:hint="default" w:ascii="Times New Roman" w:hAnsi="Times New Roman" w:eastAsia="黑体" w:cs="Times New Roman"/>
        </w:rPr>
        <w:t>附件</w:t>
      </w:r>
      <w:r>
        <w:rPr>
          <w:rFonts w:hint="default" w:ascii="Times New Roman" w:hAnsi="Times New Roman" w:eastAsia="黑体" w:cs="Times New Roman"/>
          <w:lang w:val="en-US" w:eastAsia="zh-CN"/>
        </w:rPr>
        <w:t>6</w:t>
      </w:r>
    </w:p>
    <w:p>
      <w:pPr>
        <w:spacing w:after="200" w:line="64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第十四师昆玉市</w:t>
      </w:r>
      <w:r>
        <w:rPr>
          <w:rFonts w:hint="default" w:ascii="Times New Roman" w:hAnsi="Times New Roman" w:eastAsia="方正小标宋简体" w:cs="Times New Roman"/>
          <w:sz w:val="44"/>
          <w:szCs w:val="44"/>
          <w:lang w:bidi="ar"/>
        </w:rPr>
        <w:t>商业体项目</w:t>
      </w:r>
      <w:r>
        <w:rPr>
          <w:rFonts w:hint="default" w:ascii="Times New Roman" w:hAnsi="Times New Roman" w:eastAsia="方正小标宋简体" w:cs="Times New Roman"/>
          <w:sz w:val="44"/>
          <w:szCs w:val="44"/>
        </w:rPr>
        <w:t>奖励资金审核表</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4"/>
        <w:gridCol w:w="2124"/>
        <w:gridCol w:w="2125"/>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2124"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项目名称</w:t>
            </w:r>
          </w:p>
        </w:tc>
        <w:tc>
          <w:tcPr>
            <w:tcW w:w="6375" w:type="dxa"/>
            <w:gridSpan w:val="3"/>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2124"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企业名称</w:t>
            </w:r>
          </w:p>
        </w:tc>
        <w:tc>
          <w:tcPr>
            <w:tcW w:w="2124"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lang w:eastAsia="en-US"/>
              </w:rPr>
            </w:pPr>
          </w:p>
        </w:tc>
        <w:tc>
          <w:tcPr>
            <w:tcW w:w="2125"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lang w:eastAsia="en-US"/>
              </w:rPr>
            </w:pPr>
            <w:r>
              <w:rPr>
                <w:rFonts w:hint="default" w:ascii="Times New Roman" w:hAnsi="Times New Roman" w:eastAsia="黑体" w:cs="Times New Roman"/>
                <w:sz w:val="24"/>
                <w:szCs w:val="24"/>
                <w:lang w:eastAsia="en-US"/>
              </w:rPr>
              <w:t>统一社会信用代码</w:t>
            </w:r>
          </w:p>
        </w:tc>
        <w:tc>
          <w:tcPr>
            <w:tcW w:w="2126"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2124"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注册地址</w:t>
            </w:r>
          </w:p>
        </w:tc>
        <w:tc>
          <w:tcPr>
            <w:tcW w:w="6375" w:type="dxa"/>
            <w:gridSpan w:val="3"/>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124"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截止日完成投资</w:t>
            </w:r>
          </w:p>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金额</w:t>
            </w:r>
          </w:p>
        </w:tc>
        <w:tc>
          <w:tcPr>
            <w:tcW w:w="2124"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lang w:eastAsia="en-US"/>
              </w:rPr>
            </w:pPr>
          </w:p>
        </w:tc>
        <w:tc>
          <w:tcPr>
            <w:tcW w:w="2125"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lang w:eastAsia="en-US"/>
              </w:rPr>
            </w:pPr>
            <w:r>
              <w:rPr>
                <w:rFonts w:hint="default" w:ascii="Times New Roman" w:hAnsi="Times New Roman" w:eastAsia="黑体" w:cs="Times New Roman"/>
                <w:sz w:val="24"/>
                <w:szCs w:val="24"/>
              </w:rPr>
              <w:t>联系人及电话</w:t>
            </w:r>
          </w:p>
        </w:tc>
        <w:tc>
          <w:tcPr>
            <w:tcW w:w="2126"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24"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拟申请政策依据</w:t>
            </w:r>
          </w:p>
        </w:tc>
        <w:tc>
          <w:tcPr>
            <w:tcW w:w="6375" w:type="dxa"/>
            <w:gridSpan w:val="3"/>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2124" w:type="dxa"/>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拟申请补助奖励</w:t>
            </w:r>
          </w:p>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金额 （万元）</w:t>
            </w:r>
          </w:p>
        </w:tc>
        <w:tc>
          <w:tcPr>
            <w:tcW w:w="6375" w:type="dxa"/>
            <w:gridSpan w:val="3"/>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方正仿宋简体" w:cs="Times New Roman"/>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2124" w:type="dxa"/>
            <w:noWrap w:val="0"/>
            <w:vAlign w:val="center"/>
          </w:tcPr>
          <w:p>
            <w:pPr>
              <w:widowControl/>
              <w:spacing w:line="240" w:lineRule="exact"/>
              <w:jc w:val="center"/>
              <w:rPr>
                <w:rFonts w:hint="default" w:ascii="Times New Roman" w:hAnsi="Times New Roman" w:eastAsia="黑体" w:cs="Times New Roman"/>
                <w:sz w:val="24"/>
                <w:szCs w:val="24"/>
              </w:rPr>
            </w:pPr>
          </w:p>
          <w:p>
            <w:pPr>
              <w:widowControl/>
              <w:spacing w:line="24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申请企业</w:t>
            </w:r>
          </w:p>
          <w:p>
            <w:pPr>
              <w:widowControl/>
              <w:spacing w:line="240" w:lineRule="exact"/>
              <w:jc w:val="center"/>
              <w:rPr>
                <w:rFonts w:hint="default" w:ascii="Times New Roman" w:hAnsi="Times New Roman" w:eastAsia="黑体" w:cs="Times New Roman"/>
                <w:sz w:val="24"/>
                <w:szCs w:val="24"/>
                <w:lang w:eastAsia="en-US"/>
              </w:rPr>
            </w:pPr>
          </w:p>
        </w:tc>
        <w:tc>
          <w:tcPr>
            <w:tcW w:w="6375" w:type="dxa"/>
            <w:gridSpan w:val="3"/>
            <w:noWrap w:val="0"/>
            <w:vAlign w:val="center"/>
          </w:tcPr>
          <w:p>
            <w:pPr>
              <w:widowControl/>
              <w:spacing w:line="240" w:lineRule="exact"/>
              <w:jc w:val="center"/>
              <w:rPr>
                <w:rFonts w:hint="default" w:ascii="Times New Roman" w:hAnsi="Times New Roman" w:eastAsia="方正仿宋简体" w:cs="Times New Roman"/>
                <w:sz w:val="22"/>
                <w:szCs w:val="22"/>
              </w:rPr>
            </w:pPr>
          </w:p>
          <w:p>
            <w:pPr>
              <w:widowControl/>
              <w:spacing w:line="240" w:lineRule="exact"/>
              <w:ind w:firstLine="3240" w:firstLineChars="1500"/>
              <w:jc w:val="center"/>
              <w:rPr>
                <w:rFonts w:hint="default" w:ascii="Times New Roman" w:hAnsi="Times New Roman" w:eastAsia="方正仿宋简体" w:cs="Times New Roman"/>
                <w:sz w:val="22"/>
                <w:szCs w:val="22"/>
              </w:rPr>
            </w:pPr>
          </w:p>
          <w:p>
            <w:pPr>
              <w:widowControl/>
              <w:spacing w:line="240" w:lineRule="exact"/>
              <w:ind w:firstLine="3240" w:firstLineChars="1500"/>
              <w:jc w:val="center"/>
              <w:rPr>
                <w:rFonts w:hint="default" w:ascii="Times New Roman" w:hAnsi="Times New Roman" w:eastAsia="方正仿宋简体" w:cs="Times New Roman"/>
                <w:sz w:val="22"/>
                <w:szCs w:val="22"/>
              </w:rPr>
            </w:pPr>
            <w:r>
              <w:rPr>
                <w:rFonts w:hint="default" w:ascii="Times New Roman" w:hAnsi="Times New Roman" w:eastAsia="方正仿宋简体" w:cs="Times New Roman"/>
                <w:sz w:val="22"/>
                <w:szCs w:val="22"/>
              </w:rPr>
              <w:t>相关证明材料（附后）</w:t>
            </w:r>
          </w:p>
          <w:p>
            <w:pPr>
              <w:widowControl/>
              <w:spacing w:line="240" w:lineRule="exact"/>
              <w:jc w:val="center"/>
              <w:rPr>
                <w:rFonts w:hint="default" w:ascii="Times New Roman" w:hAnsi="Times New Roman" w:eastAsia="方正仿宋简体" w:cs="Times New Roman"/>
                <w:sz w:val="22"/>
                <w:szCs w:val="22"/>
              </w:rPr>
            </w:pPr>
          </w:p>
          <w:p>
            <w:pPr>
              <w:widowControl/>
              <w:spacing w:line="240" w:lineRule="exact"/>
              <w:ind w:firstLine="432" w:firstLineChars="200"/>
              <w:jc w:val="both"/>
              <w:rPr>
                <w:rFonts w:hint="default" w:ascii="Times New Roman" w:hAnsi="Times New Roman" w:eastAsia="方正仿宋简体" w:cs="Times New Roman"/>
                <w:sz w:val="22"/>
                <w:szCs w:val="22"/>
              </w:rPr>
            </w:pPr>
            <w:r>
              <w:rPr>
                <w:rFonts w:hint="default" w:ascii="Times New Roman" w:hAnsi="Times New Roman" w:eastAsia="方正仿宋简体" w:cs="Times New Roman"/>
                <w:sz w:val="22"/>
                <w:szCs w:val="22"/>
              </w:rPr>
              <w:t>企业盖章、负责人签字：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2124" w:type="dxa"/>
            <w:noWrap w:val="0"/>
            <w:vAlign w:val="center"/>
          </w:tcPr>
          <w:p>
            <w:pPr>
              <w:pStyle w:val="8"/>
              <w:spacing w:after="0" w:line="240" w:lineRule="exact"/>
              <w:jc w:val="center"/>
              <w:rPr>
                <w:rFonts w:hint="default" w:ascii="Times New Roman" w:hAnsi="Times New Roman" w:eastAsia="黑体" w:cs="Times New Roman"/>
                <w:kern w:val="2"/>
                <w:sz w:val="24"/>
                <w:szCs w:val="24"/>
                <w:lang w:eastAsia="en-US"/>
              </w:rPr>
            </w:pPr>
            <w:r>
              <w:rPr>
                <w:rFonts w:hint="default" w:ascii="Times New Roman" w:hAnsi="Times New Roman" w:eastAsia="黑体" w:cs="Times New Roman"/>
                <w:kern w:val="2"/>
                <w:sz w:val="24"/>
                <w:szCs w:val="24"/>
              </w:rPr>
              <w:t>属地意见</w:t>
            </w:r>
          </w:p>
        </w:tc>
        <w:tc>
          <w:tcPr>
            <w:tcW w:w="6375" w:type="dxa"/>
            <w:gridSpan w:val="3"/>
            <w:noWrap w:val="0"/>
            <w:vAlign w:val="center"/>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r>
              <w:rPr>
                <w:rFonts w:hint="default" w:ascii="Times New Roman" w:hAnsi="Times New Roman" w:eastAsia="方正仿宋简体" w:cs="Times New Roman"/>
                <w:kern w:val="2"/>
                <w:sz w:val="22"/>
                <w:szCs w:val="22"/>
              </w:rPr>
              <w:t>部门：（盖章）</w:t>
            </w:r>
          </w:p>
          <w:p>
            <w:pPr>
              <w:pStyle w:val="8"/>
              <w:keepNext w:val="0"/>
              <w:keepLines w:val="0"/>
              <w:pageBreakBefore w:val="0"/>
              <w:widowControl w:val="0"/>
              <w:kinsoku/>
              <w:wordWrap/>
              <w:overflowPunct/>
              <w:topLinePunct w:val="0"/>
              <w:autoSpaceDE/>
              <w:autoSpaceDN/>
              <w:bidi w:val="0"/>
              <w:adjustRightInd/>
              <w:spacing w:beforeAutospacing="0" w:after="0" w:afterAutospacing="0" w:line="300" w:lineRule="exact"/>
              <w:ind w:firstLine="432" w:firstLineChars="200"/>
              <w:jc w:val="both"/>
              <w:textAlignment w:val="auto"/>
              <w:rPr>
                <w:rFonts w:hint="default" w:ascii="Times New Roman" w:hAnsi="Times New Roman" w:eastAsia="方正仿宋简体" w:cs="Times New Roman"/>
                <w:kern w:val="2"/>
                <w:sz w:val="22"/>
                <w:szCs w:val="22"/>
              </w:rPr>
            </w:pPr>
            <w:r>
              <w:rPr>
                <w:rFonts w:hint="default" w:ascii="Times New Roman" w:hAnsi="Times New Roman" w:eastAsia="方正仿宋简体" w:cs="Times New Roman"/>
                <w:kern w:val="2"/>
                <w:sz w:val="22"/>
                <w:szCs w:val="22"/>
              </w:rPr>
              <w:t xml:space="preserve">负责人签字：           </w:t>
            </w:r>
            <w:r>
              <w:rPr>
                <w:rFonts w:hint="default" w:ascii="Times New Roman" w:hAnsi="Times New Roman" w:eastAsia="方正仿宋简体" w:cs="Times New Roman"/>
                <w:kern w:val="2"/>
                <w:sz w:val="22"/>
                <w:szCs w:val="22"/>
                <w:lang w:val="en-US" w:eastAsia="zh-CN"/>
              </w:rPr>
              <w:t xml:space="preserve">           </w:t>
            </w:r>
            <w:r>
              <w:rPr>
                <w:rFonts w:hint="default" w:ascii="Times New Roman" w:hAnsi="Times New Roman" w:eastAsia="方正仿宋简体" w:cs="Times New Roman"/>
                <w:kern w:val="2"/>
                <w:sz w:val="22"/>
                <w:szCs w:val="22"/>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9" w:hRule="atLeast"/>
          <w:jc w:val="center"/>
        </w:trPr>
        <w:tc>
          <w:tcPr>
            <w:tcW w:w="2124" w:type="dxa"/>
            <w:noWrap w:val="0"/>
            <w:vAlign w:val="center"/>
          </w:tcPr>
          <w:p>
            <w:pPr>
              <w:widowControl/>
              <w:spacing w:line="240" w:lineRule="exact"/>
              <w:jc w:val="center"/>
              <w:rPr>
                <w:rFonts w:hint="default" w:ascii="Times New Roman" w:hAnsi="Times New Roman" w:eastAsia="黑体" w:cs="Times New Roman"/>
                <w:sz w:val="24"/>
                <w:szCs w:val="24"/>
              </w:rPr>
            </w:pPr>
          </w:p>
          <w:p>
            <w:pPr>
              <w:widowControl/>
              <w:spacing w:line="24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统计部门意见</w:t>
            </w:r>
          </w:p>
        </w:tc>
        <w:tc>
          <w:tcPr>
            <w:tcW w:w="6375" w:type="dxa"/>
            <w:gridSpan w:val="3"/>
            <w:noWrap w:val="0"/>
            <w:vAlign w:val="center"/>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r>
              <w:rPr>
                <w:rFonts w:hint="default" w:ascii="Times New Roman" w:hAnsi="Times New Roman" w:eastAsia="方正仿宋简体" w:cs="Times New Roman"/>
                <w:kern w:val="2"/>
                <w:sz w:val="22"/>
                <w:szCs w:val="22"/>
              </w:rPr>
              <w:t>部门：（盖章）</w:t>
            </w:r>
          </w:p>
          <w:p>
            <w:pPr>
              <w:widowControl/>
              <w:spacing w:line="240" w:lineRule="exact"/>
              <w:ind w:firstLine="432" w:firstLineChars="200"/>
              <w:jc w:val="both"/>
              <w:rPr>
                <w:rFonts w:hint="default" w:ascii="Times New Roman" w:hAnsi="Times New Roman" w:eastAsia="方正仿宋简体" w:cs="Times New Roman"/>
                <w:sz w:val="22"/>
                <w:szCs w:val="22"/>
              </w:rPr>
            </w:pPr>
            <w:r>
              <w:rPr>
                <w:rFonts w:hint="default" w:ascii="Times New Roman" w:hAnsi="Times New Roman" w:eastAsia="方正仿宋简体" w:cs="Times New Roman"/>
                <w:kern w:val="2"/>
                <w:sz w:val="22"/>
                <w:szCs w:val="22"/>
              </w:rPr>
              <w:t xml:space="preserve">负责人签字：           </w:t>
            </w:r>
            <w:r>
              <w:rPr>
                <w:rFonts w:hint="default" w:ascii="Times New Roman" w:hAnsi="Times New Roman" w:eastAsia="方正仿宋简体" w:cs="Times New Roman"/>
                <w:kern w:val="2"/>
                <w:sz w:val="22"/>
                <w:szCs w:val="22"/>
                <w:lang w:val="en-US" w:eastAsia="zh-CN"/>
              </w:rPr>
              <w:t xml:space="preserve">           </w:t>
            </w:r>
            <w:r>
              <w:rPr>
                <w:rFonts w:hint="default" w:ascii="Times New Roman" w:hAnsi="Times New Roman" w:eastAsia="方正仿宋简体" w:cs="Times New Roman"/>
                <w:kern w:val="2"/>
                <w:sz w:val="22"/>
                <w:szCs w:val="22"/>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2124" w:type="dxa"/>
            <w:noWrap w:val="0"/>
            <w:vAlign w:val="center"/>
          </w:tcPr>
          <w:p>
            <w:pPr>
              <w:widowControl/>
              <w:spacing w:line="240" w:lineRule="exact"/>
              <w:jc w:val="center"/>
              <w:rPr>
                <w:rFonts w:hint="default" w:ascii="Times New Roman" w:hAnsi="Times New Roman" w:eastAsia="黑体" w:cs="Times New Roman"/>
                <w:sz w:val="24"/>
                <w:szCs w:val="24"/>
              </w:rPr>
            </w:pPr>
          </w:p>
          <w:p>
            <w:pPr>
              <w:widowControl/>
              <w:spacing w:line="24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rPr>
              <w:t>商务</w:t>
            </w:r>
            <w:r>
              <w:rPr>
                <w:rFonts w:hint="default" w:ascii="Times New Roman" w:hAnsi="Times New Roman" w:eastAsia="黑体" w:cs="Times New Roman"/>
                <w:sz w:val="24"/>
                <w:szCs w:val="24"/>
                <w:lang w:eastAsia="en-US"/>
              </w:rPr>
              <w:t>部门意见</w:t>
            </w:r>
          </w:p>
        </w:tc>
        <w:tc>
          <w:tcPr>
            <w:tcW w:w="6375" w:type="dxa"/>
            <w:gridSpan w:val="3"/>
            <w:noWrap w:val="0"/>
            <w:vAlign w:val="center"/>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p>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456" w:firstLineChars="1600"/>
              <w:jc w:val="both"/>
              <w:textAlignment w:val="auto"/>
              <w:rPr>
                <w:rFonts w:hint="default" w:ascii="Times New Roman" w:hAnsi="Times New Roman" w:eastAsia="方正仿宋简体" w:cs="Times New Roman"/>
                <w:kern w:val="2"/>
                <w:sz w:val="22"/>
                <w:szCs w:val="22"/>
              </w:rPr>
            </w:pPr>
            <w:r>
              <w:rPr>
                <w:rFonts w:hint="default" w:ascii="Times New Roman" w:hAnsi="Times New Roman" w:eastAsia="方正仿宋简体" w:cs="Times New Roman"/>
                <w:kern w:val="2"/>
                <w:sz w:val="22"/>
                <w:szCs w:val="22"/>
              </w:rPr>
              <w:t>部门：（盖章）</w:t>
            </w:r>
          </w:p>
          <w:p>
            <w:pPr>
              <w:widowControl/>
              <w:spacing w:line="240" w:lineRule="exact"/>
              <w:ind w:firstLine="432" w:firstLineChars="200"/>
              <w:jc w:val="both"/>
              <w:rPr>
                <w:rFonts w:hint="default" w:ascii="Times New Roman" w:hAnsi="Times New Roman" w:eastAsia="方正仿宋简体" w:cs="Times New Roman"/>
                <w:sz w:val="22"/>
                <w:szCs w:val="22"/>
              </w:rPr>
            </w:pPr>
            <w:r>
              <w:rPr>
                <w:rFonts w:hint="default" w:ascii="Times New Roman" w:hAnsi="Times New Roman" w:eastAsia="方正仿宋简体" w:cs="Times New Roman"/>
                <w:kern w:val="2"/>
                <w:sz w:val="22"/>
                <w:szCs w:val="22"/>
              </w:rPr>
              <w:t xml:space="preserve">负责人签字：           </w:t>
            </w:r>
            <w:r>
              <w:rPr>
                <w:rFonts w:hint="default" w:ascii="Times New Roman" w:hAnsi="Times New Roman" w:eastAsia="方正仿宋简体" w:cs="Times New Roman"/>
                <w:kern w:val="2"/>
                <w:sz w:val="22"/>
                <w:szCs w:val="22"/>
                <w:lang w:val="en-US" w:eastAsia="zh-CN"/>
              </w:rPr>
              <w:t xml:space="preserve">           </w:t>
            </w:r>
            <w:r>
              <w:rPr>
                <w:rFonts w:hint="default" w:ascii="Times New Roman" w:hAnsi="Times New Roman" w:eastAsia="方正仿宋简体" w:cs="Times New Roman"/>
                <w:kern w:val="2"/>
                <w:sz w:val="22"/>
                <w:szCs w:val="22"/>
              </w:rPr>
              <w:t>年   月   日</w:t>
            </w:r>
          </w:p>
        </w:tc>
      </w:tr>
    </w:tbl>
    <w:p>
      <w:pPr>
        <w:spacing w:line="580" w:lineRule="exact"/>
        <w:rPr>
          <w:rFonts w:hint="default" w:ascii="Times New Roman" w:hAnsi="Times New Roman" w:eastAsia="黑体" w:cs="Times New Roman"/>
          <w:lang w:eastAsia="zh-CN"/>
        </w:rPr>
      </w:pPr>
      <w:r>
        <w:rPr>
          <w:rFonts w:hint="default" w:ascii="Times New Roman" w:hAnsi="Times New Roman" w:eastAsia="黑体" w:cs="Times New Roman"/>
          <w:szCs w:val="32"/>
        </w:rPr>
        <w:t>附件</w:t>
      </w:r>
      <w:r>
        <w:rPr>
          <w:rFonts w:hint="default" w:ascii="Times New Roman" w:hAnsi="Times New Roman" w:eastAsia="黑体" w:cs="Times New Roman"/>
          <w:szCs w:val="32"/>
          <w:lang w:val="en-US" w:eastAsia="zh-CN"/>
        </w:rPr>
        <w:t>7</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kern w:val="0"/>
          <w:sz w:val="32"/>
          <w:szCs w:val="32"/>
          <w:lang w:bidi="ar"/>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kern w:val="0"/>
          <w:sz w:val="44"/>
          <w:szCs w:val="44"/>
          <w:lang w:bidi="ar"/>
        </w:rPr>
      </w:pPr>
      <w:r>
        <w:rPr>
          <w:rFonts w:hint="default" w:ascii="Times New Roman" w:hAnsi="Times New Roman" w:eastAsia="方正小标宋简体" w:cs="Times New Roman"/>
          <w:kern w:val="0"/>
          <w:sz w:val="44"/>
          <w:szCs w:val="44"/>
          <w:lang w:bidi="ar"/>
        </w:rPr>
        <w:t>第十四师昆玉市旅游产业发展奖补资金</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kern w:val="0"/>
          <w:sz w:val="44"/>
          <w:szCs w:val="44"/>
          <w:lang w:bidi="ar"/>
        </w:rPr>
      </w:pPr>
      <w:r>
        <w:rPr>
          <w:rFonts w:hint="default" w:ascii="Times New Roman" w:hAnsi="Times New Roman" w:eastAsia="方正小标宋简体" w:cs="Times New Roman"/>
          <w:kern w:val="0"/>
          <w:sz w:val="44"/>
          <w:szCs w:val="44"/>
          <w:lang w:bidi="ar"/>
        </w:rPr>
        <w:t>申报资料清单</w:t>
      </w:r>
    </w:p>
    <w:p>
      <w:pPr>
        <w:pStyle w:val="14"/>
        <w:keepNext w:val="0"/>
        <w:keepLines w:val="0"/>
        <w:pageBreakBefore w:val="0"/>
        <w:widowControl w:val="0"/>
        <w:kinsoku/>
        <w:wordWrap/>
        <w:overflowPunct/>
        <w:topLinePunct w:val="0"/>
        <w:bidi w:val="0"/>
        <w:snapToGrid/>
        <w:spacing w:line="660" w:lineRule="exact"/>
        <w:textAlignment w:val="auto"/>
        <w:rPr>
          <w:rFonts w:hint="default" w:ascii="Times New Roman" w:hAnsi="Times New Roman" w:cs="Times New Roman"/>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default" w:ascii="Times New Roman" w:hAnsi="Times New Roman" w:eastAsia="仿宋_GB2312" w:cs="Times New Roman"/>
          <w:color w:val="000000" w:themeColor="text1"/>
          <w:szCs w:val="32"/>
          <w:lang w:val="en-US" w:eastAsia="zh-CN"/>
          <w14:textFill>
            <w14:solidFill>
              <w14:schemeClr w14:val="tx1"/>
            </w14:solidFill>
          </w14:textFill>
        </w:rPr>
      </w:pPr>
      <w:r>
        <w:rPr>
          <w:rFonts w:hint="default" w:ascii="仿宋_GB2312" w:hAnsi="仿宋_GB2312" w:eastAsia="仿宋_GB2312" w:cs="仿宋_GB2312"/>
          <w:b w:val="0"/>
          <w:bCs w:val="0"/>
          <w:color w:val="000000"/>
          <w:spacing w:val="0"/>
          <w:w w:val="100"/>
          <w:position w:val="0"/>
          <w:sz w:val="32"/>
          <w:szCs w:val="32"/>
          <w:lang w:val="en-US" w:eastAsia="zh-CN"/>
        </w:rPr>
        <w:t>文化旅游业发展扶持政策使用范围是师市、团场以及在师市辖区内依法注册，具有独立法人资格、有健全的财务制度、实行独立核算、税务征管及财务运行正常的旅游企业等。采取“先建后补、以奖代补”的方式，实行“据实结算、次年奖补”的办法，对符合条件的各团场、师市旅游企业给予奖补。同一年份、同一项目符合享受多项政策的，按照“就高不就低、不重复享受”的原则确定扶持额度。</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一、旅游产业投资类</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1.投资新建旅游景点、酒店奖励，按照统计联网直报平台确定的固定资产投资额度认定。</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default" w:ascii="Times New Roman" w:hAnsi="Times New Roman" w:eastAsia="仿宋_GB2312" w:cs="Times New Roman"/>
          <w:sz w:val="32"/>
        </w:rPr>
      </w:pPr>
      <w:r>
        <w:rPr>
          <w:rFonts w:hint="default" w:ascii="仿宋_GB2312" w:hAnsi="仿宋_GB2312" w:eastAsia="仿宋_GB2312" w:cs="仿宋_GB2312"/>
          <w:b w:val="0"/>
          <w:bCs w:val="0"/>
          <w:color w:val="000000"/>
          <w:spacing w:val="0"/>
          <w:w w:val="100"/>
          <w:position w:val="0"/>
          <w:sz w:val="32"/>
          <w:szCs w:val="32"/>
          <w:lang w:val="en-US" w:eastAsia="zh-CN"/>
        </w:rPr>
        <w:t>2.投资新建农家乐、民宿奖励，按照兵团农家乐（民宿）评定委员会评定结果认定。</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二、旅游品牌创建及宣传营销类</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1.申请资金报告，内容包括申请金额和资金用途。</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default" w:ascii="仿宋_GB2312" w:hAnsi="仿宋_GB2312" w:eastAsia="仿宋_GB2312" w:cs="仿宋_GB2312"/>
          <w:b w:val="0"/>
          <w:bCs w:val="0"/>
          <w:color w:val="000000"/>
          <w:spacing w:val="0"/>
          <w:w w:val="100"/>
          <w:position w:val="0"/>
          <w:sz w:val="32"/>
          <w:szCs w:val="32"/>
          <w:lang w:val="en-US" w:eastAsia="zh-CN"/>
        </w:rPr>
      </w:pPr>
      <w:r>
        <w:rPr>
          <w:rFonts w:hint="default" w:ascii="仿宋_GB2312" w:hAnsi="仿宋_GB2312" w:eastAsia="仿宋_GB2312" w:cs="仿宋_GB2312"/>
          <w:b w:val="0"/>
          <w:bCs w:val="0"/>
          <w:color w:val="000000"/>
          <w:spacing w:val="0"/>
          <w:w w:val="100"/>
          <w:position w:val="0"/>
          <w:sz w:val="32"/>
          <w:szCs w:val="32"/>
          <w:lang w:val="en-US" w:eastAsia="zh-CN"/>
        </w:rPr>
        <w:t>2.兵团及以上的批复文件、颁发证书及相关材料。</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default" w:ascii="Times New Roman" w:hAnsi="Times New Roman" w:eastAsia="仿宋_GB2312" w:cs="Times New Roman"/>
          <w:sz w:val="32"/>
        </w:rPr>
      </w:pPr>
      <w:r>
        <w:rPr>
          <w:rFonts w:hint="default" w:ascii="仿宋_GB2312" w:hAnsi="仿宋_GB2312" w:eastAsia="仿宋_GB2312" w:cs="仿宋_GB2312"/>
          <w:b w:val="0"/>
          <w:bCs w:val="0"/>
          <w:color w:val="000000"/>
          <w:spacing w:val="0"/>
          <w:w w:val="100"/>
          <w:position w:val="0"/>
          <w:sz w:val="32"/>
          <w:szCs w:val="32"/>
          <w:lang w:val="en-US" w:eastAsia="zh-CN"/>
        </w:rPr>
        <w:t>3.旅游、文化、体育节庆赛事活动需提供举办报批审批文件，第三方测定游客量报告。</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default" w:ascii="Times New Roman" w:hAnsi="Times New Roman" w:eastAsia="黑体" w:cs="Times New Roman"/>
          <w:color w:val="000000" w:themeColor="text1"/>
          <w:szCs w:val="32"/>
          <w:lang w:val="en-US" w:eastAsia="zh-CN"/>
          <w14:textFill>
            <w14:solidFill>
              <w14:schemeClr w14:val="tx1"/>
            </w14:solidFill>
          </w14:textFill>
        </w:rPr>
      </w:pPr>
      <w:r>
        <w:rPr>
          <w:rFonts w:hint="default" w:ascii="Times New Roman" w:hAnsi="Times New Roman" w:eastAsia="黑体" w:cs="Times New Roman"/>
          <w:color w:val="000000" w:themeColor="text1"/>
          <w:szCs w:val="32"/>
          <w:lang w:val="en-US" w:eastAsia="zh-CN"/>
          <w14:textFill>
            <w14:solidFill>
              <w14:schemeClr w14:val="tx1"/>
            </w14:solidFill>
          </w14:textFill>
        </w:rPr>
        <w:t>三、其他需说明事项</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default" w:ascii="Times New Roman" w:hAnsi="Times New Roman" w:eastAsia="仿宋_GB2312" w:cs="Times New Roman"/>
          <w:color w:val="000000" w:themeColor="text1"/>
          <w:szCs w:val="32"/>
          <w:lang w:val="en-US" w:eastAsia="zh-CN"/>
          <w14:textFill>
            <w14:solidFill>
              <w14:schemeClr w14:val="tx1"/>
            </w14:solidFill>
          </w14:textFill>
        </w:rPr>
      </w:pPr>
      <w:r>
        <w:rPr>
          <w:rFonts w:hint="default" w:ascii="仿宋_GB2312" w:hAnsi="仿宋_GB2312" w:eastAsia="仿宋_GB2312" w:cs="仿宋_GB2312"/>
          <w:b w:val="0"/>
          <w:bCs w:val="0"/>
          <w:color w:val="000000"/>
          <w:spacing w:val="0"/>
          <w:w w:val="100"/>
          <w:position w:val="0"/>
          <w:sz w:val="32"/>
          <w:szCs w:val="32"/>
          <w:lang w:val="en-US" w:eastAsia="zh-CN"/>
        </w:rPr>
        <w:t>本申报资料由师市文体广旅局负责解释说明。</w:t>
      </w:r>
    </w:p>
    <w:p>
      <w:pPr>
        <w:rPr>
          <w:rFonts w:hint="default" w:ascii="Times New Roman" w:hAnsi="Times New Roman" w:eastAsia="仿宋_GB2312" w:cs="Times New Roman"/>
          <w:sz w:val="32"/>
        </w:rPr>
      </w:pPr>
      <w:r>
        <w:rPr>
          <w:rFonts w:hint="default" w:ascii="Times New Roman" w:hAnsi="Times New Roman" w:eastAsia="仿宋_GB2312" w:cs="Times New Roman"/>
          <w:sz w:val="32"/>
        </w:rPr>
        <w:br w:type="page"/>
      </w:r>
    </w:p>
    <w:p>
      <w:pPr>
        <w:keepNext w:val="0"/>
        <w:keepLines w:val="0"/>
        <w:pageBreakBefore w:val="0"/>
        <w:widowControl w:val="0"/>
        <w:kinsoku/>
        <w:wordWrap/>
        <w:overflowPunct/>
        <w:topLinePunct w:val="0"/>
        <w:autoSpaceDE/>
        <w:autoSpaceDN/>
        <w:bidi w:val="0"/>
        <w:adjustRightInd/>
        <w:snapToGrid/>
        <w:spacing w:line="640" w:lineRule="exact"/>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附件8</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第十四师昆玉市普惠性托育运营补贴审核表</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小标宋简体" w:cs="Times New Roman"/>
          <w:sz w:val="44"/>
          <w:szCs w:val="44"/>
          <w:lang w:val="en-US" w:eastAsia="zh-CN"/>
        </w:rPr>
      </w:pPr>
    </w:p>
    <w:tbl>
      <w:tblPr>
        <w:tblStyle w:val="11"/>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7"/>
        <w:gridCol w:w="2274"/>
        <w:gridCol w:w="2076"/>
        <w:gridCol w:w="2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97"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机构名称</w:t>
            </w:r>
          </w:p>
        </w:tc>
        <w:tc>
          <w:tcPr>
            <w:tcW w:w="6670" w:type="dxa"/>
            <w:gridSpan w:val="3"/>
            <w:vAlign w:val="center"/>
          </w:tcPr>
          <w:p>
            <w:pPr>
              <w:jc w:val="center"/>
              <w:rPr>
                <w:rFonts w:hint="default" w:ascii="Times New Roman" w:hAnsi="Times New Roman" w:eastAsia="仿宋_GB2312"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97"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机构性质</w:t>
            </w:r>
          </w:p>
        </w:tc>
        <w:tc>
          <w:tcPr>
            <w:tcW w:w="2274" w:type="dxa"/>
            <w:vAlign w:val="center"/>
          </w:tcPr>
          <w:p>
            <w:pPr>
              <w:jc w:val="center"/>
              <w:rPr>
                <w:rFonts w:hint="default" w:ascii="Times New Roman" w:hAnsi="Times New Roman" w:eastAsia="仿宋_GB2312" w:cs="Times New Roman"/>
                <w:sz w:val="24"/>
                <w:szCs w:val="24"/>
                <w:vertAlign w:val="baseline"/>
                <w:lang w:val="en-US" w:eastAsia="zh-CN"/>
              </w:rPr>
            </w:pPr>
          </w:p>
        </w:tc>
        <w:tc>
          <w:tcPr>
            <w:tcW w:w="2076"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社会信用代码</w:t>
            </w:r>
          </w:p>
        </w:tc>
        <w:tc>
          <w:tcPr>
            <w:tcW w:w="2320" w:type="dxa"/>
            <w:vAlign w:val="center"/>
          </w:tcPr>
          <w:p>
            <w:pPr>
              <w:jc w:val="center"/>
              <w:rPr>
                <w:rFonts w:hint="default" w:ascii="Times New Roman" w:hAnsi="Times New Roman" w:eastAsia="仿宋_GB2312"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97"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注册地址</w:t>
            </w:r>
          </w:p>
        </w:tc>
        <w:tc>
          <w:tcPr>
            <w:tcW w:w="6670" w:type="dxa"/>
            <w:gridSpan w:val="3"/>
            <w:vAlign w:val="center"/>
          </w:tcPr>
          <w:p>
            <w:pPr>
              <w:jc w:val="center"/>
              <w:rPr>
                <w:rFonts w:hint="default" w:ascii="Times New Roman" w:hAnsi="Times New Roman" w:eastAsia="黑体"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97"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联系人</w:t>
            </w:r>
          </w:p>
        </w:tc>
        <w:tc>
          <w:tcPr>
            <w:tcW w:w="2274" w:type="dxa"/>
            <w:vAlign w:val="center"/>
          </w:tcPr>
          <w:p>
            <w:pPr>
              <w:jc w:val="center"/>
              <w:rPr>
                <w:rFonts w:hint="default" w:ascii="Times New Roman" w:hAnsi="Times New Roman" w:eastAsia="仿宋_GB2312" w:cs="Times New Roman"/>
                <w:sz w:val="24"/>
                <w:szCs w:val="24"/>
                <w:vertAlign w:val="baseline"/>
                <w:lang w:val="en-US" w:eastAsia="zh-CN"/>
              </w:rPr>
            </w:pPr>
          </w:p>
        </w:tc>
        <w:tc>
          <w:tcPr>
            <w:tcW w:w="2076"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联系电话</w:t>
            </w:r>
          </w:p>
        </w:tc>
        <w:tc>
          <w:tcPr>
            <w:tcW w:w="2320" w:type="dxa"/>
            <w:vAlign w:val="center"/>
          </w:tcPr>
          <w:p>
            <w:pPr>
              <w:jc w:val="center"/>
              <w:rPr>
                <w:rFonts w:hint="default" w:ascii="Times New Roman" w:hAnsi="Times New Roman" w:eastAsia="仿宋_GB2312"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97"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托位数</w:t>
            </w:r>
          </w:p>
        </w:tc>
        <w:tc>
          <w:tcPr>
            <w:tcW w:w="2274" w:type="dxa"/>
            <w:vAlign w:val="center"/>
          </w:tcPr>
          <w:p>
            <w:pPr>
              <w:jc w:val="center"/>
              <w:rPr>
                <w:rFonts w:hint="default" w:ascii="Times New Roman" w:hAnsi="Times New Roman" w:eastAsia="仿宋_GB2312" w:cs="Times New Roman"/>
                <w:sz w:val="24"/>
                <w:szCs w:val="24"/>
                <w:vertAlign w:val="baseline"/>
                <w:lang w:val="en-US" w:eastAsia="zh-CN"/>
              </w:rPr>
            </w:pPr>
          </w:p>
        </w:tc>
        <w:tc>
          <w:tcPr>
            <w:tcW w:w="2076"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实际入托数</w:t>
            </w:r>
          </w:p>
        </w:tc>
        <w:tc>
          <w:tcPr>
            <w:tcW w:w="2320" w:type="dxa"/>
            <w:vAlign w:val="center"/>
          </w:tcPr>
          <w:p>
            <w:pPr>
              <w:jc w:val="center"/>
              <w:rPr>
                <w:rFonts w:hint="default" w:ascii="Times New Roman" w:hAnsi="Times New Roman" w:eastAsia="仿宋_GB2312"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29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上年考核等次</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及得分</w:t>
            </w:r>
          </w:p>
        </w:tc>
        <w:tc>
          <w:tcPr>
            <w:tcW w:w="2274" w:type="dxa"/>
            <w:vAlign w:val="center"/>
          </w:tcPr>
          <w:p>
            <w:pPr>
              <w:jc w:val="center"/>
              <w:rPr>
                <w:rFonts w:hint="default" w:ascii="Times New Roman" w:hAnsi="Times New Roman" w:eastAsia="仿宋_GB2312" w:cs="Times New Roman"/>
                <w:sz w:val="24"/>
                <w:szCs w:val="24"/>
                <w:vertAlign w:val="baseline"/>
                <w:lang w:val="en-US" w:eastAsia="zh-CN"/>
              </w:rPr>
            </w:pPr>
          </w:p>
        </w:tc>
        <w:tc>
          <w:tcPr>
            <w:tcW w:w="2076"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补贴总额（元）</w:t>
            </w:r>
          </w:p>
        </w:tc>
        <w:tc>
          <w:tcPr>
            <w:tcW w:w="2320" w:type="dxa"/>
            <w:vAlign w:val="center"/>
          </w:tcPr>
          <w:p>
            <w:pPr>
              <w:jc w:val="center"/>
              <w:rPr>
                <w:rFonts w:hint="default" w:ascii="Times New Roman" w:hAnsi="Times New Roman" w:eastAsia="仿宋_GB2312"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2297"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申请机构意见</w:t>
            </w:r>
          </w:p>
        </w:tc>
        <w:tc>
          <w:tcPr>
            <w:tcW w:w="6670" w:type="dxa"/>
            <w:gridSpan w:val="3"/>
            <w:vAlign w:val="bottom"/>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776" w:firstLineChars="1600"/>
              <w:jc w:val="both"/>
              <w:textAlignment w:val="auto"/>
              <w:rPr>
                <w:rFonts w:hint="default" w:ascii="Times New Roman" w:hAnsi="Times New Roman" w:eastAsia="仿宋_GB2312" w:cs="Times New Roman"/>
                <w:kern w:val="2"/>
                <w:sz w:val="24"/>
                <w:szCs w:val="24"/>
              </w:rPr>
            </w:pPr>
            <w:r>
              <w:rPr>
                <w:rFonts w:hint="default" w:ascii="Times New Roman" w:hAnsi="Times New Roman" w:eastAsia="仿宋_GB2312" w:cs="Times New Roman"/>
                <w:kern w:val="2"/>
                <w:sz w:val="24"/>
                <w:szCs w:val="24"/>
              </w:rPr>
              <w:t>部门：（盖章）</w:t>
            </w:r>
          </w:p>
          <w:p>
            <w:pPr>
              <w:keepNext w:val="0"/>
              <w:keepLines w:val="0"/>
              <w:pageBreakBefore w:val="0"/>
              <w:widowControl w:val="0"/>
              <w:kinsoku/>
              <w:wordWrap/>
              <w:overflowPunct/>
              <w:topLinePunct w:val="0"/>
              <w:autoSpaceDE/>
              <w:autoSpaceDN/>
              <w:bidi w:val="0"/>
              <w:adjustRightInd/>
              <w:snapToGrid w:val="0"/>
              <w:spacing w:line="360" w:lineRule="exact"/>
              <w:ind w:firstLine="472" w:firstLineChars="200"/>
              <w:jc w:val="both"/>
              <w:textAlignment w:val="auto"/>
              <w:rPr>
                <w:rFonts w:hint="default" w:ascii="Times New Roman" w:hAnsi="Times New Roman" w:eastAsia="仿宋_GB2312" w:cs="Times New Roman"/>
                <w:sz w:val="24"/>
                <w:szCs w:val="24"/>
                <w:vertAlign w:val="baseline"/>
                <w:lang w:val="en-US" w:eastAsia="zh-CN"/>
              </w:rPr>
            </w:pPr>
            <w:r>
              <w:rPr>
                <w:rFonts w:hint="default" w:ascii="Times New Roman" w:hAnsi="Times New Roman" w:eastAsia="仿宋_GB2312" w:cs="Times New Roman"/>
                <w:kern w:val="2"/>
                <w:sz w:val="24"/>
                <w:szCs w:val="24"/>
              </w:rPr>
              <w:t xml:space="preserve">负责人签字：           </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229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团场（镇）相关部门</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意见</w:t>
            </w:r>
          </w:p>
        </w:tc>
        <w:tc>
          <w:tcPr>
            <w:tcW w:w="6670" w:type="dxa"/>
            <w:gridSpan w:val="3"/>
            <w:vAlign w:val="bottom"/>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776" w:firstLineChars="1600"/>
              <w:jc w:val="both"/>
              <w:textAlignment w:val="auto"/>
              <w:rPr>
                <w:rFonts w:hint="default" w:ascii="Times New Roman" w:hAnsi="Times New Roman" w:eastAsia="仿宋_GB2312" w:cs="Times New Roman"/>
                <w:kern w:val="2"/>
                <w:sz w:val="24"/>
                <w:szCs w:val="24"/>
              </w:rPr>
            </w:pPr>
            <w:r>
              <w:rPr>
                <w:rFonts w:hint="default" w:ascii="Times New Roman" w:hAnsi="Times New Roman" w:eastAsia="仿宋_GB2312" w:cs="Times New Roman"/>
                <w:kern w:val="2"/>
                <w:sz w:val="24"/>
                <w:szCs w:val="24"/>
              </w:rPr>
              <w:t>部门：（盖章）</w:t>
            </w:r>
          </w:p>
          <w:p>
            <w:pPr>
              <w:keepNext w:val="0"/>
              <w:keepLines w:val="0"/>
              <w:pageBreakBefore w:val="0"/>
              <w:widowControl w:val="0"/>
              <w:kinsoku/>
              <w:wordWrap/>
              <w:overflowPunct/>
              <w:topLinePunct w:val="0"/>
              <w:autoSpaceDE/>
              <w:autoSpaceDN/>
              <w:bidi w:val="0"/>
              <w:adjustRightInd/>
              <w:snapToGrid/>
              <w:spacing w:line="360" w:lineRule="exact"/>
              <w:ind w:firstLine="472" w:firstLineChars="200"/>
              <w:jc w:val="both"/>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kern w:val="2"/>
                <w:sz w:val="24"/>
                <w:szCs w:val="24"/>
              </w:rPr>
              <w:t xml:space="preserve">负责人签字：           </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2297"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卫健部门意见</w:t>
            </w:r>
          </w:p>
        </w:tc>
        <w:tc>
          <w:tcPr>
            <w:tcW w:w="6670" w:type="dxa"/>
            <w:gridSpan w:val="3"/>
            <w:vAlign w:val="bottom"/>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776" w:firstLineChars="1600"/>
              <w:jc w:val="both"/>
              <w:textAlignment w:val="auto"/>
              <w:rPr>
                <w:rFonts w:hint="default" w:ascii="Times New Roman" w:hAnsi="Times New Roman" w:eastAsia="仿宋_GB2312" w:cs="Times New Roman"/>
                <w:kern w:val="2"/>
                <w:sz w:val="24"/>
                <w:szCs w:val="24"/>
              </w:rPr>
            </w:pPr>
            <w:r>
              <w:rPr>
                <w:rFonts w:hint="default" w:ascii="Times New Roman" w:hAnsi="Times New Roman" w:eastAsia="仿宋_GB2312" w:cs="Times New Roman"/>
                <w:kern w:val="2"/>
                <w:sz w:val="24"/>
                <w:szCs w:val="24"/>
              </w:rPr>
              <w:t>部门：（盖章）</w:t>
            </w:r>
          </w:p>
          <w:p>
            <w:pPr>
              <w:keepNext w:val="0"/>
              <w:keepLines w:val="0"/>
              <w:pageBreakBefore w:val="0"/>
              <w:widowControl w:val="0"/>
              <w:kinsoku/>
              <w:wordWrap/>
              <w:overflowPunct/>
              <w:topLinePunct w:val="0"/>
              <w:autoSpaceDE/>
              <w:autoSpaceDN/>
              <w:bidi w:val="0"/>
              <w:adjustRightInd/>
              <w:snapToGrid/>
              <w:spacing w:line="360" w:lineRule="exact"/>
              <w:ind w:firstLine="472" w:firstLineChars="200"/>
              <w:jc w:val="both"/>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kern w:val="2"/>
                <w:sz w:val="24"/>
                <w:szCs w:val="24"/>
              </w:rPr>
              <w:t xml:space="preserve">负责人签字：           </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9" w:hRule="atLeast"/>
          <w:jc w:val="center"/>
        </w:trPr>
        <w:tc>
          <w:tcPr>
            <w:tcW w:w="2297" w:type="dxa"/>
            <w:vAlign w:val="center"/>
          </w:tcPr>
          <w:p>
            <w:pPr>
              <w:jc w:val="center"/>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商务部门意见</w:t>
            </w:r>
          </w:p>
        </w:tc>
        <w:tc>
          <w:tcPr>
            <w:tcW w:w="6670" w:type="dxa"/>
            <w:gridSpan w:val="3"/>
            <w:vAlign w:val="bottom"/>
          </w:tcPr>
          <w:p>
            <w:pPr>
              <w:pStyle w:val="8"/>
              <w:keepNext w:val="0"/>
              <w:keepLines w:val="0"/>
              <w:pageBreakBefore w:val="0"/>
              <w:widowControl w:val="0"/>
              <w:kinsoku/>
              <w:wordWrap/>
              <w:overflowPunct/>
              <w:topLinePunct w:val="0"/>
              <w:autoSpaceDE/>
              <w:autoSpaceDN/>
              <w:bidi w:val="0"/>
              <w:adjustRightInd/>
              <w:snapToGrid w:val="0"/>
              <w:spacing w:before="0" w:beforeAutospacing="0" w:after="0" w:afterAutospacing="0" w:line="300" w:lineRule="exact"/>
              <w:ind w:firstLine="3776" w:firstLineChars="1600"/>
              <w:jc w:val="both"/>
              <w:textAlignment w:val="auto"/>
              <w:rPr>
                <w:rFonts w:hint="default" w:ascii="Times New Roman" w:hAnsi="Times New Roman" w:eastAsia="仿宋_GB2312" w:cs="Times New Roman"/>
                <w:kern w:val="2"/>
                <w:sz w:val="24"/>
                <w:szCs w:val="24"/>
              </w:rPr>
            </w:pPr>
            <w:r>
              <w:rPr>
                <w:rFonts w:hint="default" w:ascii="Times New Roman" w:hAnsi="Times New Roman" w:eastAsia="仿宋_GB2312" w:cs="Times New Roman"/>
                <w:kern w:val="2"/>
                <w:sz w:val="24"/>
                <w:szCs w:val="24"/>
              </w:rPr>
              <w:t>部门：（盖章）</w:t>
            </w:r>
          </w:p>
          <w:p>
            <w:pPr>
              <w:keepNext w:val="0"/>
              <w:keepLines w:val="0"/>
              <w:pageBreakBefore w:val="0"/>
              <w:widowControl w:val="0"/>
              <w:kinsoku/>
              <w:wordWrap/>
              <w:overflowPunct/>
              <w:topLinePunct w:val="0"/>
              <w:autoSpaceDE/>
              <w:autoSpaceDN/>
              <w:bidi w:val="0"/>
              <w:adjustRightInd/>
              <w:snapToGrid/>
              <w:spacing w:line="360" w:lineRule="exact"/>
              <w:ind w:firstLine="472" w:firstLineChars="200"/>
              <w:jc w:val="both"/>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kern w:val="2"/>
                <w:sz w:val="24"/>
                <w:szCs w:val="24"/>
              </w:rPr>
              <w:t xml:space="preserve">负责人签字：           </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年   月   日</w:t>
            </w:r>
          </w:p>
        </w:tc>
      </w:tr>
    </w:tbl>
    <w:p>
      <w:pPr>
        <w:rPr>
          <w:rFonts w:hint="default" w:ascii="Times New Roman" w:hAnsi="Times New Roman" w:eastAsia="黑体" w:cs="Times New Roman"/>
        </w:rPr>
      </w:pPr>
      <w:r>
        <w:rPr>
          <w:rFonts w:hint="default" w:ascii="Times New Roman" w:hAnsi="Times New Roman" w:eastAsia="黑体" w:cs="Times New Roman"/>
        </w:rPr>
        <w:br w:type="page"/>
      </w:r>
    </w:p>
    <w:p>
      <w:pPr>
        <w:rPr>
          <w:rFonts w:hint="default" w:ascii="Times New Roman" w:hAnsi="Times New Roman" w:eastAsia="黑体" w:cs="Times New Roman"/>
          <w:lang w:val="en-US" w:eastAsia="zh-CN"/>
        </w:rPr>
      </w:pPr>
      <w:r>
        <w:rPr>
          <w:rFonts w:hint="default" w:ascii="Times New Roman" w:hAnsi="Times New Roman" w:eastAsia="黑体" w:cs="Times New Roman"/>
        </w:rPr>
        <w:t>附件</w:t>
      </w:r>
      <w:r>
        <w:rPr>
          <w:rFonts w:hint="default" w:ascii="Times New Roman" w:hAnsi="Times New Roman" w:eastAsia="黑体" w:cs="Times New Roman"/>
          <w:lang w:val="en-US" w:eastAsia="zh-CN"/>
        </w:rPr>
        <w:t>9</w:t>
      </w:r>
    </w:p>
    <w:p>
      <w:pPr>
        <w:spacing w:after="200" w:line="64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第十四师昆玉市</w:t>
      </w:r>
      <w:r>
        <w:rPr>
          <w:rFonts w:hint="default" w:ascii="Times New Roman" w:hAnsi="Times New Roman" w:eastAsia="方正小标宋简体" w:cs="Times New Roman"/>
          <w:sz w:val="44"/>
          <w:szCs w:val="44"/>
          <w:lang w:bidi="ar"/>
        </w:rPr>
        <w:t>升规入统</w:t>
      </w:r>
      <w:r>
        <w:rPr>
          <w:rFonts w:hint="default" w:ascii="Times New Roman" w:hAnsi="Times New Roman" w:eastAsia="方正小标宋简体" w:cs="Times New Roman"/>
          <w:sz w:val="44"/>
          <w:szCs w:val="44"/>
        </w:rPr>
        <w:t>奖励资金审核表</w:t>
      </w:r>
    </w:p>
    <w:tbl>
      <w:tblPr>
        <w:tblStyle w:val="10"/>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5"/>
        <w:gridCol w:w="2286"/>
        <w:gridCol w:w="2287"/>
        <w:gridCol w:w="2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申请企业名称</w:t>
            </w:r>
          </w:p>
        </w:tc>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lang w:eastAsia="en-US"/>
              </w:rPr>
            </w:pP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统一社会信用代码</w:t>
            </w: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企业注册地址</w:t>
            </w:r>
          </w:p>
        </w:tc>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lang w:eastAsia="en-US"/>
              </w:rPr>
            </w:pP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企业性质</w:t>
            </w: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营业收入（万元）</w:t>
            </w:r>
          </w:p>
        </w:tc>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lang w:eastAsia="en-US"/>
              </w:rPr>
            </w:pP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rPr>
              <w:t>实缴税额</w:t>
            </w:r>
            <w:r>
              <w:rPr>
                <w:rFonts w:hint="default" w:ascii="Times New Roman" w:hAnsi="Times New Roman" w:eastAsia="黑体" w:cs="Times New Roman"/>
                <w:sz w:val="24"/>
                <w:szCs w:val="24"/>
                <w:lang w:eastAsia="en-US"/>
              </w:rPr>
              <w:t>（万元）</w:t>
            </w: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联系人</w:t>
            </w:r>
          </w:p>
        </w:tc>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lang w:eastAsia="en-US"/>
              </w:rPr>
            </w:pP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联系电话</w:t>
            </w:r>
          </w:p>
        </w:tc>
        <w:tc>
          <w:tcPr>
            <w:tcW w:w="2131"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拟申请政策依据</w:t>
            </w:r>
          </w:p>
        </w:tc>
        <w:tc>
          <w:tcPr>
            <w:tcW w:w="6392" w:type="dxa"/>
            <w:gridSpan w:val="3"/>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2130"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拟申请补助奖励</w:t>
            </w:r>
          </w:p>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金额（万元）</w:t>
            </w:r>
          </w:p>
        </w:tc>
        <w:tc>
          <w:tcPr>
            <w:tcW w:w="6392" w:type="dxa"/>
            <w:gridSpan w:val="3"/>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简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9" w:hRule="atLeast"/>
          <w:jc w:val="center"/>
        </w:trPr>
        <w:tc>
          <w:tcPr>
            <w:tcW w:w="2130" w:type="dxa"/>
            <w:noWrap w:val="0"/>
            <w:vAlign w:val="center"/>
          </w:tcPr>
          <w:p>
            <w:pPr>
              <w:widowControl/>
              <w:spacing w:after="200" w:line="300" w:lineRule="exact"/>
              <w:jc w:val="center"/>
              <w:rPr>
                <w:rFonts w:hint="default" w:ascii="Times New Roman" w:hAnsi="Times New Roman" w:eastAsia="黑体" w:cs="Times New Roman"/>
                <w:sz w:val="24"/>
                <w:szCs w:val="24"/>
              </w:rPr>
            </w:pPr>
          </w:p>
          <w:p>
            <w:pPr>
              <w:widowControl/>
              <w:spacing w:after="200" w:line="300" w:lineRule="exact"/>
              <w:jc w:val="center"/>
              <w:rPr>
                <w:rFonts w:hint="default" w:ascii="Times New Roman" w:hAnsi="Times New Roman" w:eastAsia="黑体" w:cs="Times New Roman"/>
                <w:sz w:val="24"/>
                <w:szCs w:val="24"/>
              </w:rPr>
            </w:pPr>
          </w:p>
          <w:p>
            <w:pPr>
              <w:widowControl/>
              <w:spacing w:after="200" w:line="30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申请企业</w:t>
            </w:r>
          </w:p>
          <w:p>
            <w:pPr>
              <w:widowControl/>
              <w:spacing w:after="200" w:line="300" w:lineRule="exact"/>
              <w:jc w:val="center"/>
              <w:rPr>
                <w:rFonts w:hint="default" w:ascii="Times New Roman" w:hAnsi="Times New Roman" w:eastAsia="黑体" w:cs="Times New Roman"/>
                <w:sz w:val="24"/>
                <w:szCs w:val="24"/>
                <w:lang w:eastAsia="en-US"/>
              </w:rPr>
            </w:pPr>
          </w:p>
          <w:p>
            <w:pPr>
              <w:widowControl/>
              <w:spacing w:after="200" w:line="300" w:lineRule="exact"/>
              <w:jc w:val="center"/>
              <w:rPr>
                <w:rFonts w:hint="default" w:ascii="Times New Roman" w:hAnsi="Times New Roman" w:eastAsia="黑体" w:cs="Times New Roman"/>
                <w:sz w:val="24"/>
                <w:szCs w:val="24"/>
                <w:lang w:eastAsia="en-US"/>
              </w:rPr>
            </w:pPr>
          </w:p>
        </w:tc>
        <w:tc>
          <w:tcPr>
            <w:tcW w:w="6392" w:type="dxa"/>
            <w:gridSpan w:val="3"/>
            <w:noWrap w:val="0"/>
            <w:vAlign w:val="center"/>
          </w:tcPr>
          <w:p>
            <w:pPr>
              <w:widowControl/>
              <w:spacing w:after="200" w:line="300" w:lineRule="exact"/>
              <w:jc w:val="center"/>
              <w:rPr>
                <w:rFonts w:hint="default" w:ascii="Times New Roman" w:hAnsi="Times New Roman" w:eastAsia="方正仿宋简体" w:cs="Times New Roman"/>
                <w:sz w:val="24"/>
                <w:szCs w:val="24"/>
              </w:rPr>
            </w:pPr>
          </w:p>
          <w:p>
            <w:pPr>
              <w:widowControl/>
              <w:spacing w:after="200" w:line="300" w:lineRule="exact"/>
              <w:ind w:firstLine="1180" w:firstLineChars="500"/>
              <w:jc w:val="both"/>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相关证明材料（附后）</w:t>
            </w:r>
          </w:p>
          <w:p>
            <w:pPr>
              <w:widowControl/>
              <w:spacing w:after="200" w:line="300" w:lineRule="exact"/>
              <w:ind w:firstLine="472" w:firstLineChars="200"/>
              <w:jc w:val="both"/>
              <w:rPr>
                <w:rFonts w:hint="default" w:ascii="Times New Roman" w:hAnsi="Times New Roman" w:eastAsia="方正仿宋简体" w:cs="Times New Roman"/>
                <w:sz w:val="24"/>
                <w:szCs w:val="24"/>
              </w:rPr>
            </w:pPr>
            <w:r>
              <w:rPr>
                <w:rFonts w:hint="default" w:ascii="Times New Roman" w:hAnsi="Times New Roman" w:eastAsia="仿宋_GB2312" w:cs="Times New Roman"/>
                <w:sz w:val="24"/>
                <w:szCs w:val="24"/>
              </w:rPr>
              <w:t xml:space="preserve">企业盖章、负责人签字：      </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年</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月</w:t>
            </w: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2130" w:type="dxa"/>
            <w:noWrap w:val="0"/>
            <w:vAlign w:val="center"/>
          </w:tcPr>
          <w:p>
            <w:pPr>
              <w:pStyle w:val="8"/>
              <w:spacing w:after="0" w:line="300" w:lineRule="exact"/>
              <w:jc w:val="center"/>
              <w:rPr>
                <w:rFonts w:hint="default" w:ascii="Times New Roman" w:hAnsi="Times New Roman" w:eastAsia="黑体" w:cs="Times New Roman"/>
                <w:kern w:val="2"/>
                <w:sz w:val="24"/>
                <w:szCs w:val="24"/>
                <w:lang w:eastAsia="en-US"/>
              </w:rPr>
            </w:pPr>
            <w:r>
              <w:rPr>
                <w:rFonts w:hint="default" w:ascii="Times New Roman" w:hAnsi="Times New Roman" w:eastAsia="黑体" w:cs="Times New Roman"/>
                <w:kern w:val="2"/>
                <w:sz w:val="24"/>
                <w:szCs w:val="24"/>
              </w:rPr>
              <w:t>属地意见</w:t>
            </w:r>
          </w:p>
        </w:tc>
        <w:tc>
          <w:tcPr>
            <w:tcW w:w="6392" w:type="dxa"/>
            <w:gridSpan w:val="3"/>
            <w:noWrap w:val="0"/>
            <w:vAlign w:val="center"/>
          </w:tcPr>
          <w:p>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3776" w:firstLineChars="1600"/>
              <w:jc w:val="both"/>
              <w:textAlignment w:val="auto"/>
              <w:rPr>
                <w:rFonts w:hint="default" w:ascii="Times New Roman" w:hAnsi="Times New Roman" w:eastAsia="仿宋_GB2312" w:cs="Times New Roman"/>
                <w:kern w:val="2"/>
                <w:sz w:val="24"/>
                <w:szCs w:val="24"/>
              </w:rPr>
            </w:pPr>
            <w:r>
              <w:rPr>
                <w:rFonts w:hint="default" w:ascii="Times New Roman" w:hAnsi="Times New Roman" w:eastAsia="仿宋_GB2312" w:cs="Times New Roman"/>
                <w:kern w:val="2"/>
                <w:sz w:val="24"/>
                <w:szCs w:val="24"/>
              </w:rPr>
              <w:t>部门：（盖章）</w:t>
            </w:r>
          </w:p>
          <w:p>
            <w:pPr>
              <w:pStyle w:val="8"/>
              <w:keepNext w:val="0"/>
              <w:keepLines w:val="0"/>
              <w:pageBreakBefore w:val="0"/>
              <w:widowControl w:val="0"/>
              <w:kinsoku/>
              <w:wordWrap/>
              <w:overflowPunct/>
              <w:topLinePunct w:val="0"/>
              <w:autoSpaceDE/>
              <w:autoSpaceDN/>
              <w:bidi w:val="0"/>
              <w:adjustRightInd/>
              <w:snapToGrid/>
              <w:spacing w:beforeAutospacing="0" w:after="0" w:afterAutospacing="0" w:line="300" w:lineRule="exact"/>
              <w:ind w:firstLine="472" w:firstLineChars="200"/>
              <w:jc w:val="both"/>
              <w:textAlignment w:val="auto"/>
              <w:rPr>
                <w:rFonts w:hint="default" w:ascii="Times New Roman" w:hAnsi="Times New Roman" w:eastAsia="方正仿宋简体" w:cs="Times New Roman"/>
                <w:kern w:val="2"/>
                <w:sz w:val="24"/>
                <w:szCs w:val="24"/>
              </w:rPr>
            </w:pPr>
            <w:r>
              <w:rPr>
                <w:rFonts w:hint="default" w:ascii="Times New Roman" w:hAnsi="Times New Roman" w:eastAsia="仿宋_GB2312" w:cs="Times New Roman"/>
                <w:kern w:val="2"/>
                <w:sz w:val="24"/>
                <w:szCs w:val="24"/>
              </w:rPr>
              <w:t xml:space="preserve">负责人签字：           </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年</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月</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2130" w:type="dxa"/>
            <w:noWrap w:val="0"/>
            <w:vAlign w:val="center"/>
          </w:tcPr>
          <w:p>
            <w:pPr>
              <w:widowControl/>
              <w:spacing w:after="200" w:line="300" w:lineRule="exact"/>
              <w:jc w:val="center"/>
              <w:rPr>
                <w:rFonts w:hint="default" w:ascii="Times New Roman" w:hAnsi="Times New Roman" w:eastAsia="黑体" w:cs="Times New Roman"/>
                <w:sz w:val="24"/>
                <w:szCs w:val="24"/>
              </w:rPr>
            </w:pPr>
          </w:p>
          <w:p>
            <w:pPr>
              <w:widowControl/>
              <w:spacing w:after="200" w:line="30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lang w:eastAsia="en-US"/>
              </w:rPr>
              <w:t>统计部门意见</w:t>
            </w:r>
          </w:p>
        </w:tc>
        <w:tc>
          <w:tcPr>
            <w:tcW w:w="6392" w:type="dxa"/>
            <w:gridSpan w:val="3"/>
            <w:noWrap w:val="0"/>
            <w:vAlign w:val="center"/>
          </w:tcPr>
          <w:p>
            <w:pPr>
              <w:widowControl/>
              <w:spacing w:after="200" w:line="300" w:lineRule="exact"/>
              <w:jc w:val="center"/>
              <w:rPr>
                <w:rFonts w:hint="default" w:ascii="Times New Roman" w:hAnsi="Times New Roman" w:eastAsia="方正仿宋简体" w:cs="Times New Roman"/>
                <w:sz w:val="24"/>
                <w:szCs w:val="24"/>
              </w:rPr>
            </w:pPr>
          </w:p>
          <w:p>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3776" w:firstLineChars="1600"/>
              <w:jc w:val="both"/>
              <w:textAlignment w:val="auto"/>
              <w:rPr>
                <w:rFonts w:hint="default" w:ascii="Times New Roman" w:hAnsi="Times New Roman" w:eastAsia="仿宋_GB2312" w:cs="Times New Roman"/>
                <w:kern w:val="2"/>
                <w:sz w:val="24"/>
                <w:szCs w:val="24"/>
              </w:rPr>
            </w:pPr>
            <w:r>
              <w:rPr>
                <w:rFonts w:hint="default" w:ascii="Times New Roman" w:hAnsi="Times New Roman" w:eastAsia="仿宋_GB2312" w:cs="Times New Roman"/>
                <w:kern w:val="2"/>
                <w:sz w:val="24"/>
                <w:szCs w:val="24"/>
              </w:rPr>
              <w:t>部门：（盖章）</w:t>
            </w:r>
          </w:p>
          <w:p>
            <w:pPr>
              <w:widowControl/>
              <w:spacing w:after="200" w:line="300" w:lineRule="exact"/>
              <w:ind w:firstLine="472" w:firstLineChars="200"/>
              <w:jc w:val="both"/>
              <w:rPr>
                <w:rFonts w:hint="default" w:ascii="Times New Roman" w:hAnsi="Times New Roman" w:eastAsia="方正仿宋简体" w:cs="Times New Roman"/>
                <w:sz w:val="24"/>
                <w:szCs w:val="24"/>
              </w:rPr>
            </w:pPr>
            <w:r>
              <w:rPr>
                <w:rFonts w:hint="default" w:ascii="Times New Roman" w:hAnsi="Times New Roman" w:eastAsia="仿宋_GB2312" w:cs="Times New Roman"/>
                <w:kern w:val="2"/>
                <w:sz w:val="24"/>
                <w:szCs w:val="24"/>
              </w:rPr>
              <w:t xml:space="preserve">负责人签字：           </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年</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月</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2130" w:type="dxa"/>
            <w:noWrap w:val="0"/>
            <w:vAlign w:val="center"/>
          </w:tcPr>
          <w:p>
            <w:pPr>
              <w:widowControl/>
              <w:spacing w:after="200" w:line="300" w:lineRule="exact"/>
              <w:jc w:val="center"/>
              <w:rPr>
                <w:rFonts w:hint="default" w:ascii="Times New Roman" w:hAnsi="Times New Roman" w:eastAsia="黑体" w:cs="Times New Roman"/>
                <w:sz w:val="24"/>
                <w:szCs w:val="24"/>
              </w:rPr>
            </w:pPr>
          </w:p>
          <w:p>
            <w:pPr>
              <w:widowControl/>
              <w:spacing w:after="200" w:line="300" w:lineRule="exact"/>
              <w:jc w:val="center"/>
              <w:rPr>
                <w:rFonts w:hint="default" w:ascii="Times New Roman" w:hAnsi="Times New Roman" w:eastAsia="黑体" w:cs="Times New Roman"/>
                <w:sz w:val="24"/>
                <w:szCs w:val="24"/>
                <w:lang w:eastAsia="en-US"/>
              </w:rPr>
            </w:pPr>
            <w:r>
              <w:rPr>
                <w:rFonts w:hint="default" w:ascii="Times New Roman" w:hAnsi="Times New Roman" w:eastAsia="黑体" w:cs="Times New Roman"/>
                <w:sz w:val="24"/>
                <w:szCs w:val="24"/>
              </w:rPr>
              <w:t>商务</w:t>
            </w:r>
            <w:r>
              <w:rPr>
                <w:rFonts w:hint="default" w:ascii="Times New Roman" w:hAnsi="Times New Roman" w:eastAsia="黑体" w:cs="Times New Roman"/>
                <w:sz w:val="24"/>
                <w:szCs w:val="24"/>
                <w:lang w:eastAsia="en-US"/>
              </w:rPr>
              <w:t>部门意见</w:t>
            </w:r>
          </w:p>
        </w:tc>
        <w:tc>
          <w:tcPr>
            <w:tcW w:w="6392" w:type="dxa"/>
            <w:gridSpan w:val="3"/>
            <w:noWrap w:val="0"/>
            <w:vAlign w:val="center"/>
          </w:tcPr>
          <w:p>
            <w:pPr>
              <w:pStyle w:val="8"/>
              <w:spacing w:line="300" w:lineRule="exact"/>
              <w:ind w:firstLine="1888" w:firstLineChars="800"/>
              <w:jc w:val="both"/>
              <w:rPr>
                <w:rFonts w:hint="default" w:ascii="Times New Roman" w:hAnsi="Times New Roman" w:eastAsia="方正仿宋简体" w:cs="Times New Roman"/>
                <w:kern w:val="2"/>
                <w:sz w:val="24"/>
                <w:szCs w:val="24"/>
              </w:rPr>
            </w:pPr>
          </w:p>
          <w:p>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ind w:firstLine="3776" w:firstLineChars="1600"/>
              <w:jc w:val="both"/>
              <w:textAlignment w:val="auto"/>
              <w:rPr>
                <w:rFonts w:hint="default" w:ascii="Times New Roman" w:hAnsi="Times New Roman" w:eastAsia="仿宋_GB2312" w:cs="Times New Roman"/>
                <w:kern w:val="2"/>
                <w:sz w:val="24"/>
                <w:szCs w:val="24"/>
              </w:rPr>
            </w:pPr>
            <w:r>
              <w:rPr>
                <w:rFonts w:hint="default" w:ascii="Times New Roman" w:hAnsi="Times New Roman" w:eastAsia="仿宋_GB2312" w:cs="Times New Roman"/>
                <w:kern w:val="2"/>
                <w:sz w:val="24"/>
                <w:szCs w:val="24"/>
              </w:rPr>
              <w:t>部门：（盖章）</w:t>
            </w:r>
          </w:p>
          <w:p>
            <w:pPr>
              <w:widowControl/>
              <w:spacing w:after="200" w:line="300" w:lineRule="exact"/>
              <w:ind w:firstLine="472" w:firstLineChars="200"/>
              <w:jc w:val="both"/>
              <w:rPr>
                <w:rFonts w:hint="default" w:ascii="Times New Roman" w:hAnsi="Times New Roman" w:eastAsia="方正仿宋简体" w:cs="Times New Roman"/>
                <w:sz w:val="24"/>
                <w:szCs w:val="24"/>
              </w:rPr>
            </w:pPr>
            <w:r>
              <w:rPr>
                <w:rFonts w:hint="default" w:ascii="Times New Roman" w:hAnsi="Times New Roman" w:eastAsia="仿宋_GB2312" w:cs="Times New Roman"/>
                <w:kern w:val="2"/>
                <w:sz w:val="24"/>
                <w:szCs w:val="24"/>
              </w:rPr>
              <w:t xml:space="preserve">负责人签字：           </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年</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月</w:t>
            </w:r>
            <w:r>
              <w:rPr>
                <w:rFonts w:hint="default" w:ascii="Times New Roman" w:hAnsi="Times New Roman" w:eastAsia="仿宋_GB2312" w:cs="Times New Roman"/>
                <w:kern w:val="2"/>
                <w:sz w:val="24"/>
                <w:szCs w:val="24"/>
                <w:lang w:val="en-US" w:eastAsia="zh-CN"/>
              </w:rPr>
              <w:t xml:space="preserve">  </w:t>
            </w:r>
            <w:r>
              <w:rPr>
                <w:rFonts w:hint="default" w:ascii="Times New Roman" w:hAnsi="Times New Roman" w:eastAsia="仿宋_GB2312" w:cs="Times New Roman"/>
                <w:kern w:val="2"/>
                <w:sz w:val="24"/>
                <w:szCs w:val="24"/>
              </w:rPr>
              <w:t>日</w:t>
            </w:r>
          </w:p>
        </w:tc>
      </w:tr>
    </w:tbl>
    <w:p>
      <w:pPr>
        <w:rPr>
          <w:rFonts w:hint="default" w:ascii="Times New Roman" w:hAnsi="Times New Roman" w:eastAsia="仿宋_GB2312" w:cs="Times New Roman"/>
          <w:b w:val="0"/>
          <w:bCs w:val="0"/>
          <w:color w:val="000000"/>
          <w:spacing w:val="0"/>
          <w:w w:val="100"/>
          <w:position w:val="0"/>
          <w:sz w:val="32"/>
          <w:szCs w:val="32"/>
          <w:lang w:val="en-US" w:eastAsia="zh-CN"/>
        </w:rPr>
      </w:pPr>
    </w:p>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600" w:lineRule="exact"/>
        <w:ind w:left="0" w:right="0" w:firstLine="632" w:firstLineChars="200"/>
        <w:jc w:val="both"/>
        <w:textAlignment w:val="auto"/>
        <w:rPr>
          <w:rFonts w:hint="default" w:ascii="Times New Roman" w:hAnsi="Times New Roman" w:eastAsia="仿宋_GB2312" w:cs="Times New Roman"/>
          <w:b w:val="0"/>
          <w:bCs w:val="0"/>
          <w:color w:val="000000"/>
          <w:spacing w:val="0"/>
          <w:w w:val="100"/>
          <w:position w:val="0"/>
          <w:sz w:val="32"/>
          <w:szCs w:val="32"/>
          <w:lang w:val="en-US" w:eastAsia="zh-CN"/>
        </w:rPr>
      </w:pPr>
    </w:p>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600" w:lineRule="exact"/>
        <w:ind w:left="0" w:right="0" w:firstLine="632" w:firstLineChars="200"/>
        <w:jc w:val="both"/>
        <w:textAlignment w:val="auto"/>
        <w:rPr>
          <w:rFonts w:hint="default" w:ascii="Times New Roman" w:hAnsi="Times New Roman" w:eastAsia="仿宋_GB2312" w:cs="Times New Roman"/>
          <w:b w:val="0"/>
          <w:bCs w:val="0"/>
          <w:color w:val="000000"/>
          <w:spacing w:val="0"/>
          <w:w w:val="100"/>
          <w:position w:val="0"/>
          <w:sz w:val="32"/>
          <w:szCs w:val="32"/>
          <w:lang w:val="en-US" w:eastAsia="zh-CN"/>
        </w:rPr>
      </w:pPr>
    </w:p>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600" w:lineRule="exact"/>
        <w:ind w:left="0" w:right="0" w:firstLine="632" w:firstLineChars="200"/>
        <w:jc w:val="both"/>
        <w:textAlignment w:val="auto"/>
        <w:rPr>
          <w:rFonts w:hint="default" w:ascii="Times New Roman" w:hAnsi="Times New Roman" w:eastAsia="仿宋_GB2312" w:cs="Times New Roman"/>
          <w:b w:val="0"/>
          <w:bCs w:val="0"/>
          <w:color w:val="000000"/>
          <w:spacing w:val="0"/>
          <w:w w:val="100"/>
          <w:position w:val="0"/>
          <w:sz w:val="32"/>
          <w:szCs w:val="32"/>
          <w:lang w:val="en-US" w:eastAsia="zh-CN"/>
        </w:rPr>
      </w:pPr>
    </w:p>
    <w:p>
      <w:pPr>
        <w:rPr>
          <w:rFonts w:hint="default" w:ascii="Times New Roman" w:hAnsi="Times New Roman" w:cs="Times New Roman"/>
          <w:lang w:val="en-US" w:eastAsia="zh-CN"/>
        </w:rPr>
      </w:pPr>
    </w:p>
    <w:sectPr>
      <w:footerReference r:id="rId10" w:type="default"/>
      <w:footerReference r:id="rId11" w:type="even"/>
      <w:pgSz w:w="11906" w:h="16838"/>
      <w:pgMar w:top="2098" w:right="1474" w:bottom="1984" w:left="1587" w:header="851" w:footer="1587" w:gutter="0"/>
      <w:pgBorders>
        <w:top w:val="none" w:sz="0" w:space="0"/>
        <w:left w:val="none" w:sz="0" w:space="0"/>
        <w:bottom w:val="none" w:sz="0" w:space="0"/>
        <w:right w:val="none" w:sz="0" w:space="0"/>
      </w:pgBorders>
      <w:pgNumType w:fmt="decimal"/>
      <w:cols w:space="72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hint="eastAsia"/>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inside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jc w:val="right"/>
                          </w:pPr>
                          <w:r>
                            <w:rPr>
                              <w:rStyle w:val="13"/>
                              <w:rFonts w:hint="eastAsia"/>
                              <w:sz w:val="28"/>
                              <w:szCs w:val="28"/>
                            </w:rPr>
                            <w:t>—</w:t>
                          </w:r>
                          <w:r>
                            <w:rPr>
                              <w:rStyle w:val="13"/>
                              <w:rFonts w:hint="eastAsia"/>
                              <w:sz w:val="28"/>
                              <w:szCs w:val="28"/>
                              <w:lang w:val="en-US" w:eastAsia="zh-CN"/>
                            </w:rPr>
                            <w:t xml:space="preserve"> </w:t>
                          </w:r>
                          <w:r>
                            <w:rPr>
                              <w:sz w:val="28"/>
                              <w:szCs w:val="28"/>
                            </w:rPr>
                            <w:fldChar w:fldCharType="begin"/>
                          </w:r>
                          <w:r>
                            <w:rPr>
                              <w:rStyle w:val="13"/>
                              <w:sz w:val="28"/>
                              <w:szCs w:val="28"/>
                            </w:rPr>
                            <w:instrText xml:space="preserve"> PAGE </w:instrText>
                          </w:r>
                          <w:r>
                            <w:rPr>
                              <w:sz w:val="28"/>
                              <w:szCs w:val="28"/>
                            </w:rPr>
                            <w:fldChar w:fldCharType="separate"/>
                          </w:r>
                          <w:r>
                            <w:rPr>
                              <w:rStyle w:val="13"/>
                              <w:sz w:val="28"/>
                              <w:szCs w:val="28"/>
                            </w:rPr>
                            <w:t>19</w:t>
                          </w:r>
                          <w:r>
                            <w:rPr>
                              <w:sz w:val="28"/>
                              <w:szCs w:val="28"/>
                            </w:rPr>
                            <w:fldChar w:fldCharType="end"/>
                          </w:r>
                          <w:r>
                            <w:rPr>
                              <w:rFonts w:hint="eastAsia"/>
                              <w:sz w:val="28"/>
                              <w:szCs w:val="28"/>
                              <w:lang w:val="en-US" w:eastAsia="zh-CN"/>
                            </w:rPr>
                            <w:t xml:space="preserve"> </w:t>
                          </w:r>
                          <w:r>
                            <w:rPr>
                              <w:rStyle w:val="13"/>
                              <w:rFonts w:hint="eastAsia"/>
                              <w:sz w:val="28"/>
                              <w:szCs w:val="28"/>
                            </w:rPr>
                            <w:t>—</w:t>
                          </w:r>
                          <w:r>
                            <w:rPr>
                              <w:rStyle w:val="13"/>
                              <w:rFonts w:hint="eastAsia"/>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jc w:val="right"/>
                    </w:pPr>
                    <w:r>
                      <w:rPr>
                        <w:rStyle w:val="13"/>
                        <w:rFonts w:hint="eastAsia"/>
                        <w:sz w:val="28"/>
                        <w:szCs w:val="28"/>
                      </w:rPr>
                      <w:t>—</w:t>
                    </w:r>
                    <w:r>
                      <w:rPr>
                        <w:rStyle w:val="13"/>
                        <w:rFonts w:hint="eastAsia"/>
                        <w:sz w:val="28"/>
                        <w:szCs w:val="28"/>
                        <w:lang w:val="en-US" w:eastAsia="zh-CN"/>
                      </w:rPr>
                      <w:t xml:space="preserve"> </w:t>
                    </w:r>
                    <w:r>
                      <w:rPr>
                        <w:sz w:val="28"/>
                        <w:szCs w:val="28"/>
                      </w:rPr>
                      <w:fldChar w:fldCharType="begin"/>
                    </w:r>
                    <w:r>
                      <w:rPr>
                        <w:rStyle w:val="13"/>
                        <w:sz w:val="28"/>
                        <w:szCs w:val="28"/>
                      </w:rPr>
                      <w:instrText xml:space="preserve"> PAGE </w:instrText>
                    </w:r>
                    <w:r>
                      <w:rPr>
                        <w:sz w:val="28"/>
                        <w:szCs w:val="28"/>
                      </w:rPr>
                      <w:fldChar w:fldCharType="separate"/>
                    </w:r>
                    <w:r>
                      <w:rPr>
                        <w:rStyle w:val="13"/>
                        <w:sz w:val="28"/>
                        <w:szCs w:val="28"/>
                      </w:rPr>
                      <w:t>19</w:t>
                    </w:r>
                    <w:r>
                      <w:rPr>
                        <w:sz w:val="28"/>
                        <w:szCs w:val="28"/>
                      </w:rPr>
                      <w:fldChar w:fldCharType="end"/>
                    </w:r>
                    <w:r>
                      <w:rPr>
                        <w:rFonts w:hint="eastAsia"/>
                        <w:sz w:val="28"/>
                        <w:szCs w:val="28"/>
                        <w:lang w:val="en-US" w:eastAsia="zh-CN"/>
                      </w:rPr>
                      <w:t xml:space="preserve"> </w:t>
                    </w:r>
                    <w:r>
                      <w:rPr>
                        <w:rStyle w:val="13"/>
                        <w:rFonts w:hint="eastAsia"/>
                        <w:sz w:val="28"/>
                        <w:szCs w:val="28"/>
                      </w:rPr>
                      <w:t>—</w:t>
                    </w:r>
                    <w:r>
                      <w:rPr>
                        <w:rStyle w:val="13"/>
                        <w:rFonts w:hint="eastAsia"/>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280" w:firstLineChars="100"/>
      <w:rPr>
        <w:rFonts w:hint="eastAsia"/>
        <w:sz w:val="28"/>
        <w:szCs w:val="28"/>
      </w:rPr>
    </w:pPr>
    <w:r>
      <w:rPr>
        <w:rStyle w:val="13"/>
        <w:rFonts w:hint="eastAsia"/>
        <w:sz w:val="28"/>
        <w:szCs w:val="28"/>
      </w:rPr>
      <w:t>—</w:t>
    </w:r>
    <w:r>
      <w:rPr>
        <w:sz w:val="28"/>
        <w:szCs w:val="28"/>
      </w:rPr>
      <w:fldChar w:fldCharType="begin"/>
    </w:r>
    <w:r>
      <w:rPr>
        <w:rStyle w:val="13"/>
        <w:sz w:val="28"/>
        <w:szCs w:val="28"/>
      </w:rPr>
      <w:instrText xml:space="preserve"> PAGE </w:instrText>
    </w:r>
    <w:r>
      <w:rPr>
        <w:sz w:val="28"/>
        <w:szCs w:val="28"/>
      </w:rPr>
      <w:fldChar w:fldCharType="separate"/>
    </w:r>
    <w:r>
      <w:rPr>
        <w:rStyle w:val="13"/>
        <w:sz w:val="28"/>
        <w:szCs w:val="28"/>
      </w:rPr>
      <w:t>20</w:t>
    </w:r>
    <w:r>
      <w:rPr>
        <w:sz w:val="28"/>
        <w:szCs w:val="28"/>
      </w:rPr>
      <w:fldChar w:fldCharType="end"/>
    </w:r>
    <w:r>
      <w:rPr>
        <w:rStyle w:val="13"/>
        <w:rFonts w:hint="eastAsia"/>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280" w:firstLineChars="100"/>
      <w:jc w:val="right"/>
      <w:rPr>
        <w:rFonts w:hint="eastAsia"/>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inside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ind w:firstLine="280" w:firstLineChars="100"/>
                            <w:jc w:val="right"/>
                          </w:pPr>
                          <w:r>
                            <w:rPr>
                              <w:rStyle w:val="13"/>
                              <w:rFonts w:hint="eastAsia"/>
                              <w:sz w:val="28"/>
                              <w:szCs w:val="28"/>
                            </w:rPr>
                            <w:t>—</w:t>
                          </w:r>
                          <w:r>
                            <w:rPr>
                              <w:rStyle w:val="13"/>
                              <w:sz w:val="28"/>
                              <w:szCs w:val="28"/>
                            </w:rPr>
                            <w:fldChar w:fldCharType="begin"/>
                          </w:r>
                          <w:r>
                            <w:rPr>
                              <w:rStyle w:val="13"/>
                              <w:sz w:val="28"/>
                              <w:szCs w:val="28"/>
                            </w:rPr>
                            <w:instrText xml:space="preserve"> PAGE </w:instrText>
                          </w:r>
                          <w:r>
                            <w:rPr>
                              <w:rStyle w:val="13"/>
                              <w:sz w:val="28"/>
                              <w:szCs w:val="28"/>
                            </w:rPr>
                            <w:fldChar w:fldCharType="separate"/>
                          </w:r>
                          <w:r>
                            <w:rPr>
                              <w:rStyle w:val="13"/>
                              <w:sz w:val="28"/>
                              <w:szCs w:val="28"/>
                            </w:rPr>
                            <w:t>27</w:t>
                          </w:r>
                          <w:r>
                            <w:rPr>
                              <w:rStyle w:val="13"/>
                              <w:sz w:val="28"/>
                              <w:szCs w:val="28"/>
                            </w:rPr>
                            <w:fldChar w:fldCharType="end"/>
                          </w:r>
                          <w:r>
                            <w:rPr>
                              <w:rStyle w:val="13"/>
                              <w:rFonts w:hint="eastAsia"/>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6"/>
                      <w:ind w:firstLine="280" w:firstLineChars="100"/>
                      <w:jc w:val="right"/>
                    </w:pPr>
                    <w:r>
                      <w:rPr>
                        <w:rStyle w:val="13"/>
                        <w:rFonts w:hint="eastAsia"/>
                        <w:sz w:val="28"/>
                        <w:szCs w:val="28"/>
                      </w:rPr>
                      <w:t>—</w:t>
                    </w:r>
                    <w:r>
                      <w:rPr>
                        <w:rStyle w:val="13"/>
                        <w:sz w:val="28"/>
                        <w:szCs w:val="28"/>
                      </w:rPr>
                      <w:fldChar w:fldCharType="begin"/>
                    </w:r>
                    <w:r>
                      <w:rPr>
                        <w:rStyle w:val="13"/>
                        <w:sz w:val="28"/>
                        <w:szCs w:val="28"/>
                      </w:rPr>
                      <w:instrText xml:space="preserve"> PAGE </w:instrText>
                    </w:r>
                    <w:r>
                      <w:rPr>
                        <w:rStyle w:val="13"/>
                        <w:sz w:val="28"/>
                        <w:szCs w:val="28"/>
                      </w:rPr>
                      <w:fldChar w:fldCharType="separate"/>
                    </w:r>
                    <w:r>
                      <w:rPr>
                        <w:rStyle w:val="13"/>
                        <w:sz w:val="28"/>
                        <w:szCs w:val="28"/>
                      </w:rPr>
                      <w:t>27</w:t>
                    </w:r>
                    <w:r>
                      <w:rPr>
                        <w:rStyle w:val="13"/>
                        <w:sz w:val="28"/>
                        <w:szCs w:val="28"/>
                      </w:rPr>
                      <w:fldChar w:fldCharType="end"/>
                    </w:r>
                    <w:r>
                      <w:rPr>
                        <w:rStyle w:val="13"/>
                        <w:rFonts w:hint="eastAsia"/>
                        <w:sz w:val="28"/>
                        <w:szCs w:val="28"/>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280" w:firstLineChars="100"/>
      <w:rPr>
        <w:rFonts w:hint="eastAsia"/>
        <w:sz w:val="28"/>
        <w:szCs w:val="28"/>
      </w:rPr>
    </w:pPr>
    <w:r>
      <w:rPr>
        <w:rStyle w:val="13"/>
        <w:rFonts w:hint="eastAsia"/>
        <w:sz w:val="28"/>
        <w:szCs w:val="28"/>
      </w:rPr>
      <w:t>—</w:t>
    </w:r>
    <w:r>
      <w:rPr>
        <w:rStyle w:val="13"/>
        <w:sz w:val="28"/>
        <w:szCs w:val="28"/>
      </w:rPr>
      <w:fldChar w:fldCharType="begin"/>
    </w:r>
    <w:r>
      <w:rPr>
        <w:rStyle w:val="13"/>
        <w:sz w:val="28"/>
        <w:szCs w:val="28"/>
      </w:rPr>
      <w:instrText xml:space="preserve"> PAGE </w:instrText>
    </w:r>
    <w:r>
      <w:rPr>
        <w:rStyle w:val="13"/>
        <w:sz w:val="28"/>
        <w:szCs w:val="28"/>
      </w:rPr>
      <w:fldChar w:fldCharType="separate"/>
    </w:r>
    <w:r>
      <w:rPr>
        <w:rStyle w:val="13"/>
        <w:sz w:val="28"/>
        <w:szCs w:val="28"/>
      </w:rPr>
      <w:t>26</w:t>
    </w:r>
    <w:r>
      <w:rPr>
        <w:rStyle w:val="13"/>
        <w:sz w:val="28"/>
        <w:szCs w:val="28"/>
      </w:rPr>
      <w:fldChar w:fldCharType="end"/>
    </w:r>
    <w:r>
      <w:rPr>
        <w:rStyle w:val="13"/>
        <w:rFonts w:hint="eastAsia"/>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w:rPr>
        <w:sz w:val="18"/>
      </w:rPr>
      <mc:AlternateContent>
        <mc:Choice Requires="wps">
          <w:drawing>
            <wp:anchor distT="0" distB="0" distL="0" distR="0" simplePos="0" relativeHeight="251659264" behindDoc="0" locked="0" layoutInCell="1" allowOverlap="1">
              <wp:simplePos x="0" y="0"/>
              <wp:positionH relativeFrom="margin">
                <wp:posOffset>4951095</wp:posOffset>
              </wp:positionH>
              <wp:positionV relativeFrom="paragraph">
                <wp:posOffset>0</wp:posOffset>
              </wp:positionV>
              <wp:extent cx="664845" cy="1828800"/>
              <wp:effectExtent l="0" t="0" r="0" b="0"/>
              <wp:wrapNone/>
              <wp:docPr id="4098" name="文本框 3"/>
              <wp:cNvGraphicFramePr/>
              <a:graphic xmlns:a="http://schemas.openxmlformats.org/drawingml/2006/main">
                <a:graphicData uri="http://schemas.microsoft.com/office/word/2010/wordprocessingShape">
                  <wps:wsp>
                    <wps:cNvSpPr/>
                    <wps:spPr>
                      <a:xfrm>
                        <a:off x="0" y="0"/>
                        <a:ext cx="664845" cy="1828800"/>
                      </a:xfrm>
                      <a:prstGeom prst="rect">
                        <a:avLst/>
                      </a:prstGeom>
                      <a:noFill/>
                      <a:ln>
                        <a:noFill/>
                      </a:ln>
                      <a:effectLst/>
                    </wps:spPr>
                    <wps:txbx>
                      <w:txbxContent>
                        <w:p>
                          <w:pPr>
                            <w:pStyle w:val="6"/>
                            <w:rPr>
                              <w:rFonts w:hint="eastAsia" w:eastAsia="仿宋"/>
                              <w:lang w:eastAsia="zh-CN"/>
                            </w:rPr>
                          </w:pPr>
                          <w:r>
                            <w:rPr>
                              <w:rFonts w:hint="eastAsia" w:ascii="宋体" w:hAnsi="宋体" w:eastAsia="宋体" w:cs="宋体"/>
                              <w:sz w:val="28"/>
                              <w:szCs w:val="28"/>
                              <w:lang w:eastAsia="zh-CN"/>
                            </w:rPr>
                            <w:t>　</w:t>
                          </w:r>
                          <w:r>
                            <w:rPr>
                              <w:rFonts w:hint="eastAsia"/>
                              <w:sz w:val="28"/>
                              <w:szCs w:val="28"/>
                              <w:lang w:eastAsia="zh-CN"/>
                            </w:rPr>
                            <w:t>　</w:t>
                          </w:r>
                        </w:p>
                      </w:txbxContent>
                    </wps:txbx>
                    <wps:bodyPr vert="horz" wrap="square" lIns="0" tIns="0" rIns="0" bIns="0" anchor="t" anchorCtr="0" upright="0">
                      <a:spAutoFit/>
                    </wps:bodyPr>
                  </wps:wsp>
                </a:graphicData>
              </a:graphic>
            </wp:anchor>
          </w:drawing>
        </mc:Choice>
        <mc:Fallback>
          <w:pict>
            <v:rect id="文本框 3" o:spid="_x0000_s1026" o:spt="1" style="position:absolute;left:0pt;margin-left:389.85pt;margin-top:0pt;height:144pt;width:52.35pt;mso-position-horizontal-relative:margin;z-index:251659264;mso-width-relative:page;mso-height-relative:page;" filled="f" stroked="f" coordsize="21600,21600" o:gfxdata="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F54lEdcA&#10;AAAIAQAADwAAAAAAAAABACAAAAAiAAAAZHJzL2Rvd25yZXYueG1sUEsBAhQAFAAAAAgAh07iQEH1&#10;w9rnAQAAxgMAAA4AAAAAAAAAAQAgAAAAJgEAAGRycy9lMm9Eb2MueG1sUEsFBgAAAAAGAAYAWQEA&#10;AH8FAAAAAA==&#10;">
              <v:fill on="f" focussize="0,0"/>
              <v:stroke on="f"/>
              <v:imagedata o:title=""/>
              <o:lock v:ext="edit" aspectratio="f"/>
              <v:textbox inset="0mm,0mm,0mm,0mm" style="mso-fit-shape-to-text:t;">
                <w:txbxContent>
                  <w:p>
                    <w:pPr>
                      <w:pStyle w:val="6"/>
                      <w:rPr>
                        <w:rFonts w:hint="eastAsia" w:eastAsia="仿宋"/>
                        <w:lang w:eastAsia="zh-CN"/>
                      </w:rPr>
                    </w:pPr>
                    <w:r>
                      <w:rPr>
                        <w:rFonts w:hint="eastAsia" w:ascii="宋体" w:hAnsi="宋体" w:eastAsia="宋体" w:cs="宋体"/>
                        <w:sz w:val="28"/>
                        <w:szCs w:val="28"/>
                        <w:lang w:eastAsia="zh-CN"/>
                      </w:rPr>
                      <w:t>　</w:t>
                    </w:r>
                    <w:r>
                      <w:rPr>
                        <w:rFonts w:hint="eastAsia"/>
                        <w:sz w:val="28"/>
                        <w:szCs w:val="28"/>
                        <w:lang w:eastAsia="zh-CN"/>
                      </w:rPr>
                      <w:t>　</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6"/>
                            <w:ind w:firstLine="280" w:firstLineChars="10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pStyle w:val="6"/>
                      <w:ind w:firstLine="280" w:firstLineChars="10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102645C7"/>
    <w:rsid w:val="0015546E"/>
    <w:rsid w:val="021D024C"/>
    <w:rsid w:val="023E14BB"/>
    <w:rsid w:val="03875840"/>
    <w:rsid w:val="0A20527C"/>
    <w:rsid w:val="0B695861"/>
    <w:rsid w:val="0C102B19"/>
    <w:rsid w:val="0C321039"/>
    <w:rsid w:val="0CC94CB4"/>
    <w:rsid w:val="0F5B02A6"/>
    <w:rsid w:val="10002F26"/>
    <w:rsid w:val="102645C7"/>
    <w:rsid w:val="12C41643"/>
    <w:rsid w:val="14103A0E"/>
    <w:rsid w:val="14730AC4"/>
    <w:rsid w:val="19AB6950"/>
    <w:rsid w:val="1EB42FED"/>
    <w:rsid w:val="20BF577D"/>
    <w:rsid w:val="28E87374"/>
    <w:rsid w:val="2CBB4D37"/>
    <w:rsid w:val="2D544FC9"/>
    <w:rsid w:val="2D5E7C02"/>
    <w:rsid w:val="2E235BD9"/>
    <w:rsid w:val="2EA46020"/>
    <w:rsid w:val="305446F6"/>
    <w:rsid w:val="330D24FA"/>
    <w:rsid w:val="33313C4B"/>
    <w:rsid w:val="33CB6E15"/>
    <w:rsid w:val="34CB46FF"/>
    <w:rsid w:val="34DA0600"/>
    <w:rsid w:val="35334D3F"/>
    <w:rsid w:val="3571029D"/>
    <w:rsid w:val="36573E64"/>
    <w:rsid w:val="3AFD1A26"/>
    <w:rsid w:val="3B2C07C3"/>
    <w:rsid w:val="3CA40A4A"/>
    <w:rsid w:val="3D2118C2"/>
    <w:rsid w:val="3E4520F7"/>
    <w:rsid w:val="3F276DF8"/>
    <w:rsid w:val="4010653E"/>
    <w:rsid w:val="40321735"/>
    <w:rsid w:val="409F2191"/>
    <w:rsid w:val="42374CC7"/>
    <w:rsid w:val="45504D80"/>
    <w:rsid w:val="46040E28"/>
    <w:rsid w:val="475F17F2"/>
    <w:rsid w:val="488D213B"/>
    <w:rsid w:val="48C32A69"/>
    <w:rsid w:val="4A031344"/>
    <w:rsid w:val="4AE03868"/>
    <w:rsid w:val="4CA404BD"/>
    <w:rsid w:val="52F53310"/>
    <w:rsid w:val="540A5A6E"/>
    <w:rsid w:val="559B2D78"/>
    <w:rsid w:val="576E6A31"/>
    <w:rsid w:val="58182336"/>
    <w:rsid w:val="582A44AF"/>
    <w:rsid w:val="5B302ECC"/>
    <w:rsid w:val="5B8836FB"/>
    <w:rsid w:val="5BAF2F7B"/>
    <w:rsid w:val="5C577204"/>
    <w:rsid w:val="6188267E"/>
    <w:rsid w:val="61936078"/>
    <w:rsid w:val="62884AD0"/>
    <w:rsid w:val="634F5E3F"/>
    <w:rsid w:val="665A2A9A"/>
    <w:rsid w:val="67EF0132"/>
    <w:rsid w:val="67EF1DC4"/>
    <w:rsid w:val="687D4598"/>
    <w:rsid w:val="689F5688"/>
    <w:rsid w:val="68F0228B"/>
    <w:rsid w:val="693B6D5C"/>
    <w:rsid w:val="69B504CF"/>
    <w:rsid w:val="6C336900"/>
    <w:rsid w:val="6E245FB7"/>
    <w:rsid w:val="6E2E77FA"/>
    <w:rsid w:val="6E6B0222"/>
    <w:rsid w:val="704A4AC6"/>
    <w:rsid w:val="720507D4"/>
    <w:rsid w:val="7274767F"/>
    <w:rsid w:val="75595B00"/>
    <w:rsid w:val="75ED062E"/>
    <w:rsid w:val="76351189"/>
    <w:rsid w:val="781F6477"/>
    <w:rsid w:val="78226CF6"/>
    <w:rsid w:val="79A13C0A"/>
    <w:rsid w:val="7DBF63D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宋体"/>
      <w:kern w:val="2"/>
      <w:sz w:val="32"/>
      <w:szCs w:val="24"/>
      <w:lang w:val="en-US" w:eastAsia="zh-CN" w:bidi="ar-SA"/>
    </w:rPr>
  </w:style>
  <w:style w:type="paragraph" w:styleId="5">
    <w:name w:val="heading 2"/>
    <w:basedOn w:val="1"/>
    <w:next w:val="1"/>
    <w:qFormat/>
    <w:uiPriority w:val="0"/>
    <w:pPr>
      <w:keepNext/>
      <w:keepLines/>
      <w:outlineLvl w:val="1"/>
    </w:pPr>
    <w:rPr>
      <w:rFonts w:ascii="Arial" w:hAnsi="Arial" w:cs="Arial"/>
      <w:b/>
      <w:bCs/>
    </w:rPr>
  </w:style>
  <w:style w:type="character" w:default="1" w:styleId="12">
    <w:name w:val="Default Paragraph Font"/>
    <w:autoRedefine/>
    <w:qFormat/>
    <w:uiPriority w:val="0"/>
  </w:style>
  <w:style w:type="table" w:default="1" w:styleId="10">
    <w:name w:val="Normal Table"/>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4"/>
    <w:qFormat/>
    <w:uiPriority w:val="0"/>
    <w:pPr>
      <w:spacing w:after="120" w:afterLines="0" w:afterAutospacing="0"/>
      <w:ind w:left="420" w:leftChars="200"/>
    </w:pPr>
  </w:style>
  <w:style w:type="paragraph" w:styleId="4">
    <w:name w:val="Body Text"/>
    <w:basedOn w:val="1"/>
    <w:next w:val="1"/>
    <w:qFormat/>
    <w:uiPriority w:val="0"/>
    <w:rPr>
      <w:rFonts w:eastAsia="方正仿宋_GBK" w:cs="仿宋_GB2312"/>
      <w:szCs w:val="32"/>
    </w:r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4"/>
    <w:next w:val="1"/>
    <w:autoRedefine/>
    <w:qFormat/>
    <w:uiPriority w:val="0"/>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paragraph" w:customStyle="1" w:styleId="14">
    <w:name w:val="Default"/>
    <w:autoRedefine/>
    <w:qFormat/>
    <w:uiPriority w:val="0"/>
    <w:pPr>
      <w:widowControl w:val="0"/>
      <w:autoSpaceDE w:val="0"/>
      <w:autoSpaceDN w:val="0"/>
      <w:adjustRightInd w:val="0"/>
    </w:pPr>
    <w:rPr>
      <w:rFonts w:ascii="Calibri" w:hAnsi="Calibri" w:eastAsia="宋体" w:cs="Times New Roman"/>
      <w:color w:val="000000"/>
      <w:sz w:val="24"/>
      <w:szCs w:val="22"/>
      <w:lang w:val="en-US" w:eastAsia="zh-CN" w:bidi="ar-SA"/>
    </w:rPr>
  </w:style>
  <w:style w:type="paragraph" w:customStyle="1" w:styleId="15">
    <w:name w:val="Body text|1"/>
    <w:basedOn w:val="1"/>
    <w:qFormat/>
    <w:uiPriority w:val="0"/>
    <w:pPr>
      <w:widowControl w:val="0"/>
      <w:shd w:val="clear" w:color="auto" w:fill="auto"/>
      <w:spacing w:line="420" w:lineRule="auto"/>
      <w:ind w:firstLine="400"/>
    </w:pPr>
    <w:rPr>
      <w:rFonts w:ascii="宋体" w:hAnsi="宋体" w:eastAsia="宋体" w:cs="宋体"/>
      <w:sz w:val="30"/>
      <w:szCs w:val="30"/>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Doc2024.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Doc2024.dotx</Template>
  <Pages>18</Pages>
  <Words>5595</Words>
  <Characters>5784</Characters>
  <Paragraphs>40</Paragraphs>
  <TotalTime>25</TotalTime>
  <ScaleCrop>false</ScaleCrop>
  <LinksUpToDate>false</LinksUpToDate>
  <CharactersWithSpaces>6415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2024-05-10T09:31:00Z</dcterms:created>
  <dc:creator>Administrator</dc:creator>
  <cp:lastModifiedBy>譕。。</cp:lastModifiedBy>
  <cp:lastPrinted>2024-05-10T11:16:00Z</cp:lastPrinted>
  <dcterms:modified xsi:type="dcterms:W3CDTF">2024-05-13T09:47:23Z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3109422C3F7343568D4E07B51B29B85D_11</vt:lpwstr>
  </property>
</Properties>
</file>