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BE8DAB">
      <w:pPr>
        <w:pStyle w:val="10"/>
        <w:adjustRightInd w:val="0"/>
        <w:snapToGrid w:val="0"/>
        <w:jc w:val="center"/>
        <w:rPr>
          <w:sz w:val="32"/>
        </w:rPr>
      </w:pPr>
      <w:r>
        <w:rPr>
          <w:rFonts w:hint="eastAsi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29210</wp:posOffset>
            </wp:positionH>
            <wp:positionV relativeFrom="paragraph">
              <wp:posOffset>-406400</wp:posOffset>
            </wp:positionV>
            <wp:extent cx="593725" cy="594360"/>
            <wp:effectExtent l="0" t="0" r="3175" b="2540"/>
            <wp:wrapNone/>
            <wp:docPr id="1" name="图片 2" descr="C:\Users\admin\Desktop\原桌面\执法大队年度报告\旧\1.jp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C:\Users\admin\Desktop\原桌面\执法大队年度报告\旧\1.jpg1"/>
                    <pic:cNvPicPr>
                      <a:picLocks noChangeAspect="1"/>
                    </pic:cNvPicPr>
                  </pic:nvPicPr>
                  <pic:blipFill>
                    <a:blip r:embed="rId4">
                      <a:clrChange>
                        <a:clrFrom>
                          <a:srgbClr val="F2F2F2"/>
                        </a:clrFrom>
                        <a:clrTo>
                          <a:srgbClr val="F2F2F2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3725" cy="594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36"/>
          <w:szCs w:val="36"/>
        </w:rPr>
        <w:t xml:space="preserve">    卫  生  行  政  执  法  文  书</w:t>
      </w:r>
      <w:r>
        <w:rPr>
          <w:rFonts w:hint="eastAsia" w:ascii="黑体" w:eastAsia="黑体"/>
          <w:sz w:val="32"/>
        </w:rPr>
        <w:t>　</w:t>
      </w:r>
    </w:p>
    <w:tbl>
      <w:tblPr>
        <w:tblStyle w:val="7"/>
        <w:tblpPr w:leftFromText="180" w:rightFromText="180" w:vertAnchor="text" w:tblpY="1"/>
        <w:tblOverlap w:val="never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2"/>
      </w:tblGrid>
      <w:tr w14:paraId="481BB0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5" w:hRule="atLeast"/>
        </w:trPr>
        <w:tc>
          <w:tcPr>
            <w:tcW w:w="8472" w:type="dxa"/>
            <w:tcBorders>
              <w:left w:val="nil"/>
              <w:bottom w:val="single" w:color="auto" w:sz="4" w:space="0"/>
              <w:right w:val="nil"/>
            </w:tcBorders>
          </w:tcPr>
          <w:p w14:paraId="1B1A89E3">
            <w:pPr>
              <w:pStyle w:val="4"/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hAnsi="宋体"/>
                <w:b/>
                <w:sz w:val="24"/>
                <w:szCs w:val="24"/>
              </w:rPr>
              <w:t xml:space="preserve">           </w:t>
            </w:r>
          </w:p>
          <w:p w14:paraId="2966675F">
            <w:pPr>
              <w:pStyle w:val="4"/>
              <w:adjustRightInd w:val="0"/>
              <w:snapToGrid w:val="0"/>
              <w:spacing w:before="156" w:after="156"/>
              <w:jc w:val="center"/>
              <w:rPr>
                <w:rFonts w:hint="eastAsia" w:ascii="黑体" w:eastAsia="宋体"/>
                <w:b/>
                <w:bCs/>
                <w:sz w:val="32"/>
                <w:szCs w:val="32"/>
                <w:lang w:val="en"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hint="eastAsia"/>
              </w:rPr>
              <w:t>编号：202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  <w:p w14:paraId="29207817">
            <w:pPr>
              <w:pStyle w:val="4"/>
              <w:adjustRightInd w:val="0"/>
              <w:snapToGrid w:val="0"/>
              <w:jc w:val="center"/>
            </w:pPr>
            <w:r>
              <w:rPr>
                <w:rFonts w:hint="eastAsia" w:ascii="黑体" w:eastAsia="黑体"/>
                <w:sz w:val="32"/>
                <w:szCs w:val="32"/>
              </w:rPr>
              <w:t xml:space="preserve">现 场 笔 录 </w:t>
            </w:r>
            <w:r>
              <w:rPr>
                <w:rFonts w:hint="eastAsia"/>
              </w:rPr>
              <w:t xml:space="preserve">      </w:t>
            </w:r>
          </w:p>
          <w:p w14:paraId="65F2CAEA">
            <w:pPr>
              <w:pStyle w:val="4"/>
              <w:adjustRightInd w:val="0"/>
              <w:snapToGrid w:val="0"/>
              <w:jc w:val="center"/>
              <w:rPr>
                <w:rFonts w:ascii="CESI仿宋-GB2312" w:hAnsi="CESI仿宋-GB2312" w:eastAsia="CESI仿宋-GB2312" w:cs="CESI仿宋-GB2312"/>
                <w:sz w:val="24"/>
                <w:szCs w:val="24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24"/>
                <w:szCs w:val="24"/>
              </w:rPr>
              <w:t xml:space="preserve">                        </w:t>
            </w: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 xml:space="preserve">              第</w:t>
            </w: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u w:val="single"/>
              </w:rPr>
              <w:t xml:space="preserve">  1  </w:t>
            </w: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页共</w:t>
            </w: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  <w:u w:val="single"/>
              </w:rPr>
              <w:t xml:space="preserve">  2  </w:t>
            </w:r>
            <w:r>
              <w:rPr>
                <w:rFonts w:hint="eastAsia" w:ascii="CESI仿宋-GB2312" w:hAnsi="CESI仿宋-GB2312" w:eastAsia="CESI仿宋-GB2312" w:cs="CESI仿宋-GB2312"/>
                <w:sz w:val="24"/>
                <w:szCs w:val="24"/>
              </w:rPr>
              <w:t>页</w:t>
            </w:r>
          </w:p>
          <w:p w14:paraId="59087D02">
            <w:pPr>
              <w:pStyle w:val="4"/>
              <w:adjustRightInd w:val="0"/>
              <w:snapToGrid w:val="0"/>
              <w:jc w:val="center"/>
              <w:rPr>
                <w:rFonts w:ascii="CESI仿宋-GB2312" w:hAnsi="CESI仿宋-GB2312" w:eastAsia="CESI仿宋-GB2312" w:cs="CESI仿宋-GB2312"/>
                <w:sz w:val="24"/>
                <w:szCs w:val="24"/>
              </w:rPr>
            </w:pPr>
          </w:p>
          <w:p w14:paraId="1A6D780F">
            <w:pPr>
              <w:pStyle w:val="4"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  <w:u w:val="single"/>
                <w:lang w:val="e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当事人：X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</w:t>
            </w:r>
          </w:p>
          <w:p w14:paraId="7E4535FC">
            <w:pPr>
              <w:pStyle w:val="4"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统一社会信用代码：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XXX</w:t>
            </w:r>
          </w:p>
          <w:p w14:paraId="356B89DE">
            <w:pPr>
              <w:pStyle w:val="4"/>
              <w:wordWrap w:val="0"/>
              <w:topLinePunct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地址：X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</w:t>
            </w:r>
          </w:p>
          <w:p w14:paraId="35D1EF64">
            <w:pPr>
              <w:pStyle w:val="4"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法定代表人：X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 xml:space="preserve">X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；性别：X； 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民族：X族。；</w:t>
            </w:r>
          </w:p>
          <w:p w14:paraId="1A153B97">
            <w:pPr>
              <w:pStyle w:val="4"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身份证号码：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；联系电话：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 xml:space="preserve">XXX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；</w:t>
            </w:r>
          </w:p>
          <w:p w14:paraId="2E5FD5D1">
            <w:pPr>
              <w:pStyle w:val="4"/>
              <w:adjustRightInd w:val="0"/>
              <w:snapToGrid w:val="0"/>
              <w:spacing w:line="400" w:lineRule="exact"/>
              <w:rPr>
                <w:rFonts w:hint="eastAsia" w:ascii="仿宋_GB2312" w:eastAsia="仿宋_GB2312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eastAsia="zh-CN"/>
              </w:rPr>
              <w:t>检察机关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：</w:t>
            </w:r>
            <w:r>
              <w:rPr>
                <w:rFonts w:hint="eastAsia" w:ascii="仿宋_GB2312" w:eastAsia="仿宋_GB2312"/>
                <w:sz w:val="24"/>
                <w:lang w:eastAsia="zh-CN"/>
              </w:rPr>
              <w:t>第十四师疾病预防控制中心（卫生监督所）</w:t>
            </w:r>
          </w:p>
          <w:p w14:paraId="2C70E41B">
            <w:pPr>
              <w:pStyle w:val="4"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检查时间：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202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>5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年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-US" w:eastAsia="zh-C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月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"/>
              </w:rPr>
              <w:t>7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日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1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"/>
              </w:rPr>
              <w:t>2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  <w:lang w:val="en"/>
              </w:rPr>
              <w:t>07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分至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18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时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36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分</w:t>
            </w:r>
          </w:p>
          <w:p w14:paraId="03529F24">
            <w:pPr>
              <w:pStyle w:val="4"/>
              <w:wordWrap w:val="0"/>
              <w:topLinePunct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检查地点：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XXXX</w:t>
            </w:r>
          </w:p>
          <w:p w14:paraId="1CB891E2"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卫生监督员示证检查，执法证件号码：</w:t>
            </w:r>
            <w:r>
              <w:rPr>
                <w:rFonts w:hint="eastAsia" w:ascii="仿宋_GB2312" w:hAnsi="仿宋_GB2312" w:eastAsia="仿宋_GB2312" w:cs="仿宋_GB2312"/>
                <w:sz w:val="24"/>
                <w:u w:val="single"/>
              </w:rPr>
              <w:t>32001422011</w:t>
            </w:r>
            <w:r>
              <w:rPr>
                <w:rFonts w:hint="eastAsia" w:ascii="仿宋_GB2312" w:hAnsi="仿宋_GB2312" w:eastAsia="仿宋_GB2312" w:cs="仿宋_GB2312"/>
                <w:sz w:val="24"/>
              </w:rPr>
              <w:t>、</w:t>
            </w:r>
            <w:r>
              <w:rPr>
                <w:rFonts w:hint="eastAsia" w:ascii="仿宋_GB2312" w:hAnsi="仿宋_GB2312" w:eastAsia="仿宋_GB2312" w:cs="仿宋_GB2312"/>
                <w:sz w:val="24"/>
                <w:u w:val="single"/>
              </w:rPr>
              <w:t>320014220</w:t>
            </w:r>
            <w:r>
              <w:rPr>
                <w:rFonts w:hint="eastAsia" w:ascii="仿宋_GB2312" w:hAnsi="仿宋_GB2312" w:eastAsia="仿宋_GB2312" w:cs="仿宋_GB2312"/>
                <w:sz w:val="24"/>
                <w:u w:val="single"/>
                <w:lang w:val="en"/>
              </w:rPr>
              <w:t>12</w:t>
            </w:r>
            <w:r>
              <w:rPr>
                <w:rFonts w:hint="eastAsia" w:ascii="仿宋_GB2312" w:hAnsi="仿宋_GB2312" w:eastAsia="仿宋_GB2312" w:cs="仿宋_GB2312"/>
                <w:bCs/>
                <w:sz w:val="24"/>
              </w:rPr>
              <w:t>。</w:t>
            </w:r>
          </w:p>
          <w:p w14:paraId="661047D5"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</w:rPr>
            </w:pPr>
          </w:p>
          <w:p w14:paraId="07EB6371">
            <w:pPr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b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</w:rPr>
              <w:t>检查记录：</w:t>
            </w:r>
          </w:p>
          <w:p w14:paraId="62189F1A">
            <w:pPr>
              <w:pStyle w:val="3"/>
              <w:widowControl/>
              <w:wordWrap w:val="0"/>
              <w:topLinePunct/>
              <w:adjustRightInd w:val="0"/>
              <w:snapToGrid w:val="0"/>
              <w:spacing w:line="400" w:lineRule="exact"/>
              <w:ind w:firstLine="590" w:firstLineChars="250"/>
              <w:textAlignment w:val="baseline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2"/>
                <w:lang w:eastAsia="zh-CN"/>
              </w:rPr>
              <w:t>检查人员：我们是第十四师卫生健康委员会的执法人员</w:t>
            </w:r>
            <w:r>
              <w:rPr>
                <w:rFonts w:hint="eastAsia" w:ascii="仿宋_GB2312" w:eastAsia="仿宋_GB2312"/>
                <w:color w:val="000000"/>
                <w:kern w:val="0"/>
                <w:lang w:eastAsia="zh-CN" w:bidi="ar"/>
              </w:rPr>
              <w:t>侯葳</w:t>
            </w:r>
            <w:r>
              <w:rPr>
                <w:rFonts w:hint="eastAsia" w:ascii="仿宋_GB2312" w:eastAsia="仿宋_GB2312"/>
                <w:color w:val="000000"/>
                <w:kern w:val="0"/>
                <w:lang w:bidi="ar"/>
              </w:rPr>
              <w:t>（执法证件号码：320014220</w:t>
            </w:r>
            <w:r>
              <w:rPr>
                <w:rFonts w:hint="eastAsia" w:ascii="仿宋_GB2312" w:eastAsia="仿宋_GB2312"/>
                <w:color w:val="000000"/>
                <w:kern w:val="0"/>
                <w:lang w:eastAsia="zh-CN" w:bidi="ar"/>
              </w:rPr>
              <w:t>11</w:t>
            </w:r>
            <w:r>
              <w:rPr>
                <w:rFonts w:hint="eastAsia" w:ascii="仿宋_GB2312" w:eastAsia="仿宋_GB2312"/>
                <w:color w:val="000000"/>
                <w:kern w:val="0"/>
                <w:lang w:bidi="ar"/>
              </w:rPr>
              <w:t>)、</w:t>
            </w:r>
            <w:r>
              <w:rPr>
                <w:rFonts w:hint="eastAsia" w:ascii="仿宋_GB2312" w:eastAsia="仿宋_GB2312"/>
                <w:color w:val="000000"/>
                <w:kern w:val="0"/>
                <w:lang w:eastAsia="zh-CN" w:bidi="ar"/>
              </w:rPr>
              <w:t>翟倩倩</w:t>
            </w:r>
            <w:r>
              <w:rPr>
                <w:rFonts w:hint="eastAsia" w:ascii="仿宋_GB2312" w:eastAsia="仿宋_GB2312"/>
                <w:color w:val="000000"/>
                <w:kern w:val="0"/>
                <w:lang w:bidi="ar"/>
              </w:rPr>
              <w:t>(执法证件号码：320014220</w:t>
            </w:r>
            <w:r>
              <w:rPr>
                <w:rFonts w:hint="eastAsia" w:ascii="仿宋_GB2312" w:eastAsia="仿宋_GB2312"/>
                <w:color w:val="000000"/>
                <w:kern w:val="0"/>
                <w:lang w:eastAsia="zh-CN" w:bidi="ar"/>
              </w:rPr>
              <w:t>12</w:t>
            </w:r>
            <w:r>
              <w:rPr>
                <w:rFonts w:hint="eastAsia" w:ascii="仿宋_GB2312" w:eastAsia="仿宋_GB2312"/>
                <w:color w:val="000000"/>
                <w:kern w:val="0"/>
                <w:lang w:bidi="ar"/>
              </w:rPr>
              <w:t>）</w:t>
            </w:r>
            <w:r>
              <w:rPr>
                <w:rFonts w:hint="eastAsia" w:ascii="仿宋_GB2312" w:hAnsi="仿宋_GB2312" w:eastAsia="仿宋_GB2312" w:cs="仿宋_GB2312"/>
                <w:spacing w:val="-2"/>
                <w:lang w:eastAsia="zh-CN"/>
              </w:rPr>
              <w:t>，依法对该现场进行检查，</w:t>
            </w:r>
            <w:r>
              <w:rPr>
                <w:rFonts w:hint="eastAsia" w:ascii="仿宋_GB2312" w:hAnsi="仿宋_GB2312" w:eastAsia="仿宋_GB2312" w:cs="仿宋_GB2312"/>
                <w:spacing w:val="-1"/>
                <w:lang w:eastAsia="zh-CN"/>
              </w:rPr>
              <w:t>请予配合。现向你出示我们的执法证件，你是否看清楚?</w:t>
            </w:r>
          </w:p>
          <w:p w14:paraId="77B6545B">
            <w:pPr>
              <w:pStyle w:val="3"/>
              <w:widowControl/>
              <w:wordWrap w:val="0"/>
              <w:topLinePunct/>
              <w:adjustRightInd w:val="0"/>
              <w:snapToGrid w:val="0"/>
              <w:spacing w:line="400" w:lineRule="exact"/>
              <w:ind w:firstLine="448" w:firstLineChars="200"/>
              <w:textAlignment w:val="baseline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8"/>
                <w:lang w:eastAsia="zh-CN"/>
              </w:rPr>
              <w:t>当事人：看清楚了。</w:t>
            </w:r>
          </w:p>
          <w:p w14:paraId="75A41E1F">
            <w:pPr>
              <w:pStyle w:val="3"/>
              <w:widowControl/>
              <w:wordWrap w:val="0"/>
              <w:topLinePunct/>
              <w:adjustRightInd w:val="0"/>
              <w:snapToGrid w:val="0"/>
              <w:spacing w:line="400" w:lineRule="exact"/>
              <w:ind w:firstLine="464" w:firstLineChars="200"/>
              <w:textAlignment w:val="baseline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4"/>
                <w:lang w:eastAsia="zh-CN"/>
              </w:rPr>
              <w:t>检查人员：你有权进行陈述和申辩。你应当如实回答询问并协助检查，不得拒绝或者阻挠。你认为检查人员与你（单位）有直接利害关系或者有其他关系可能影响公正执法</w:t>
            </w:r>
            <w:r>
              <w:rPr>
                <w:rFonts w:hint="eastAsia" w:ascii="仿宋_GB2312" w:hAnsi="仿宋_GB2312" w:eastAsia="仿宋_GB2312" w:cs="仿宋_GB2312"/>
                <w:spacing w:val="-6"/>
                <w:lang w:eastAsia="zh-CN"/>
              </w:rPr>
              <w:t>，依法有申请回避的权利。你是否申请检查人员回避？</w:t>
            </w:r>
          </w:p>
          <w:p w14:paraId="40D40845">
            <w:pPr>
              <w:pStyle w:val="3"/>
              <w:widowControl/>
              <w:wordWrap w:val="0"/>
              <w:topLinePunct/>
              <w:adjustRightInd w:val="0"/>
              <w:snapToGrid w:val="0"/>
              <w:spacing w:line="400" w:lineRule="exact"/>
              <w:ind w:firstLine="460" w:firstLineChars="200"/>
              <w:textAlignment w:val="baseline"/>
              <w:rPr>
                <w:rFonts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pacing w:val="-5"/>
                <w:lang w:eastAsia="zh-CN"/>
              </w:rPr>
              <w:t>当事人：我不申请检查人员回避。</w:t>
            </w:r>
          </w:p>
          <w:p w14:paraId="4AF6932E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现场情况：在主要负责人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XXXX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的陪同下，对X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医院有限公司</w:t>
            </w:r>
            <w:r>
              <w:rPr>
                <w:rFonts w:hint="eastAsia" w:ascii="仿宋_GB2312" w:hAnsi="仿宋_GB2312" w:eastAsia="仿宋_GB2312" w:cs="仿宋_GB2312"/>
                <w:spacing w:val="-6"/>
                <w:sz w:val="24"/>
                <w:szCs w:val="24"/>
              </w:rPr>
              <w:t>进</w:t>
            </w:r>
            <w:r>
              <w:rPr>
                <w:rFonts w:hint="eastAsia" w:ascii="仿宋_GB2312" w:hAnsi="仿宋_GB2312" w:eastAsia="仿宋_GB2312" w:cs="仿宋_GB2312"/>
                <w:spacing w:val="-1"/>
                <w:sz w:val="24"/>
                <w:szCs w:val="24"/>
              </w:rPr>
              <w:t>行现场检查并了解相关</w:t>
            </w:r>
            <w:r>
              <w:rPr>
                <w:rFonts w:hint="eastAsia" w:ascii="仿宋_GB2312" w:hAnsi="仿宋_GB2312" w:eastAsia="仿宋_GB2312" w:cs="仿宋_GB2312"/>
                <w:spacing w:val="-8"/>
                <w:sz w:val="24"/>
                <w:szCs w:val="24"/>
              </w:rPr>
              <w:t>情况，经检查发现：</w:t>
            </w:r>
          </w:p>
          <w:p w14:paraId="58BA94B5">
            <w:pPr>
              <w:pStyle w:val="4"/>
              <w:adjustRightInd w:val="0"/>
              <w:snapToGrid w:val="0"/>
              <w:spacing w:line="400" w:lineRule="exact"/>
              <w:ind w:firstLine="240" w:firstLineChars="10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（接下页）</w:t>
            </w:r>
          </w:p>
          <w:p w14:paraId="5057ED8F">
            <w:pPr>
              <w:pStyle w:val="4"/>
              <w:adjustRightInd w:val="0"/>
              <w:snapToGrid w:val="0"/>
              <w:spacing w:line="400" w:lineRule="exact"/>
              <w:rPr>
                <w:rFonts w:ascii="CESI仿宋-GB2312" w:hAnsi="CESI仿宋-GB2312" w:eastAsia="CESI仿宋-GB2312" w:cs="CESI仿宋-GB2312"/>
                <w:sz w:val="24"/>
                <w:szCs w:val="24"/>
              </w:rPr>
            </w:pPr>
          </w:p>
          <w:p w14:paraId="0275F368">
            <w:pPr>
              <w:pStyle w:val="4"/>
              <w:adjustRightInd w:val="0"/>
              <w:snapToGrid w:val="0"/>
              <w:spacing w:line="400" w:lineRule="exact"/>
              <w:rPr>
                <w:rFonts w:ascii="CESI仿宋-GB2312" w:hAnsi="CESI仿宋-GB2312" w:eastAsia="CESI仿宋-GB2312" w:cs="CESI仿宋-GB2312"/>
                <w:sz w:val="24"/>
                <w:szCs w:val="24"/>
              </w:rPr>
            </w:pPr>
          </w:p>
          <w:p w14:paraId="6C6DC66B">
            <w:pPr>
              <w:pStyle w:val="4"/>
              <w:adjustRightInd w:val="0"/>
              <w:snapToGrid w:val="0"/>
              <w:spacing w:line="400" w:lineRule="exact"/>
              <w:rPr>
                <w:rFonts w:hint="eastAsia" w:ascii="仿宋_GB2312" w:hAnsi="CESI仿宋-GB2312" w:eastAsia="仿宋_GB2312" w:cs="CESI仿宋-GB2312"/>
                <w:sz w:val="24"/>
                <w:szCs w:val="24"/>
                <w:u w:val="single"/>
              </w:rPr>
            </w:pPr>
            <w:r>
              <w:rPr>
                <w:rFonts w:hint="eastAsia" w:ascii="仿宋_GB2312" w:hAnsi="CESI仿宋-GB2312" w:eastAsia="仿宋_GB2312" w:cs="CESI仿宋-GB2312"/>
                <w:sz w:val="24"/>
                <w:szCs w:val="24"/>
              </w:rPr>
              <w:t xml:space="preserve">   当事人签名：　　　　　        卫生监督员签名</w:t>
            </w:r>
            <w:r>
              <w:rPr>
                <w:rFonts w:hint="eastAsia" w:ascii="仿宋_GB2312" w:hAnsi="CESI仿宋-GB2312" w:eastAsia="仿宋_GB2312" w:cs="CESI仿宋-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hAnsi="CESI仿宋-GB2312" w:eastAsia="仿宋_GB2312" w:cs="CESI仿宋-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CESI仿宋-GB2312" w:eastAsia="仿宋_GB2312" w:cs="CESI仿宋-GB2312"/>
                <w:sz w:val="24"/>
                <w:szCs w:val="24"/>
                <w:u w:val="single"/>
              </w:rPr>
              <w:t xml:space="preserve">           </w:t>
            </w:r>
          </w:p>
          <w:p w14:paraId="289F4830">
            <w:pPr>
              <w:pStyle w:val="4"/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CESI仿宋-GB2312" w:eastAsia="仿宋_GB2312" w:cs="CESI仿宋-GB2312"/>
                <w:sz w:val="24"/>
                <w:szCs w:val="24"/>
              </w:rPr>
              <w:t xml:space="preserve">            年   月   日　　　　　　    　　　   年　　月　　日 </w:t>
            </w:r>
            <w:r>
              <w:rPr>
                <w:rFonts w:hint="eastAsia" w:ascii="仿宋_GB2312" w:hAnsi="国标仿宋-GB/T 2312" w:eastAsia="仿宋_GB2312" w:cs="国标仿宋-GB/T 2312"/>
                <w:sz w:val="24"/>
                <w:szCs w:val="24"/>
              </w:rPr>
              <w:t xml:space="preserve">  </w:t>
            </w:r>
            <w:r>
              <w:rPr>
                <w:rFonts w:hint="eastAsia" w:ascii="国标仿宋-GB/T 2312" w:hAnsi="国标仿宋-GB/T 2312" w:eastAsia="国标仿宋-GB/T 2312" w:cs="国标仿宋-GB/T 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              </w:t>
            </w:r>
          </w:p>
          <w:p w14:paraId="692CAEB2">
            <w:pPr>
              <w:pStyle w:val="4"/>
              <w:adjustRightInd w:val="0"/>
              <w:snapToGrid w:val="0"/>
            </w:pPr>
          </w:p>
        </w:tc>
      </w:tr>
      <w:tr w14:paraId="63BD15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8472" w:type="dxa"/>
            <w:tcBorders>
              <w:left w:val="nil"/>
              <w:right w:val="nil"/>
            </w:tcBorders>
          </w:tcPr>
          <w:p w14:paraId="73632943">
            <w:pPr>
              <w:pStyle w:val="4"/>
              <w:adjustRightInd w:val="0"/>
              <w:snapToGrid w:val="0"/>
              <w:ind w:left="630" w:hanging="630" w:hangingChars="300"/>
              <w:jc w:val="right"/>
              <w:rPr>
                <w:b/>
                <w:bCs/>
                <w:sz w:val="36"/>
                <w:bdr w:val="single" w:color="auto" w:sz="4" w:space="0"/>
              </w:rPr>
            </w:pPr>
            <w:r>
              <w:rPr>
                <w:rFonts w:hint="eastAsia" w:ascii="黑体" w:eastAsia="黑体"/>
              </w:rPr>
              <w:t>中华人民共和国国家卫生健康委员会制定</w:t>
            </w:r>
          </w:p>
        </w:tc>
      </w:tr>
    </w:tbl>
    <w:p w14:paraId="3254E267">
      <w:pPr>
        <w:pStyle w:val="4"/>
        <w:adjustRightInd w:val="0"/>
        <w:snapToGrid w:val="0"/>
        <w:ind w:left="1260" w:firstLine="420"/>
        <w:rPr>
          <w:sz w:val="36"/>
          <w:szCs w:val="36"/>
        </w:rPr>
      </w:pPr>
      <w:r>
        <w:rPr>
          <w:rFonts w:hint="eastAsia" w:ascii="仿宋_GB2312" w:eastAsia="仿宋_GB2312"/>
          <w:sz w:val="36"/>
          <w:szCs w:val="36"/>
        </w:rPr>
        <w:t>卫  生  行  政  执  法 文 书</w:t>
      </w:r>
      <w:bookmarkStart w:id="0" w:name="_GoBack"/>
      <w:bookmarkEnd w:id="0"/>
    </w:p>
    <w:tbl>
      <w:tblPr>
        <w:tblStyle w:val="7"/>
        <w:tblpPr w:leftFromText="180" w:rightFromText="180" w:vertAnchor="text" w:tblpY="1"/>
        <w:tblOverlap w:val="never"/>
        <w:tblW w:w="84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72"/>
      </w:tblGrid>
      <w:tr w14:paraId="6310AB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5" w:hRule="atLeast"/>
        </w:trPr>
        <w:tc>
          <w:tcPr>
            <w:tcW w:w="8472" w:type="dxa"/>
            <w:tcBorders>
              <w:left w:val="nil"/>
              <w:bottom w:val="single" w:color="auto" w:sz="4" w:space="0"/>
              <w:right w:val="nil"/>
            </w:tcBorders>
          </w:tcPr>
          <w:p w14:paraId="1C86D6E1">
            <w:pPr>
              <w:pStyle w:val="4"/>
              <w:adjustRightInd w:val="0"/>
              <w:snapToGrid w:val="0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hAnsi="宋体"/>
                <w:b/>
                <w:sz w:val="24"/>
                <w:szCs w:val="24"/>
              </w:rPr>
              <w:t xml:space="preserve">           </w:t>
            </w:r>
          </w:p>
          <w:p w14:paraId="62DEB497">
            <w:pPr>
              <w:pStyle w:val="4"/>
              <w:adjustRightInd w:val="0"/>
              <w:snapToGrid w:val="0"/>
              <w:spacing w:before="156" w:after="156" w:line="300" w:lineRule="exact"/>
              <w:jc w:val="center"/>
              <w:rPr>
                <w:rFonts w:hint="eastAsia" w:ascii="黑体" w:eastAsia="宋体"/>
                <w:b/>
                <w:bCs/>
                <w:sz w:val="32"/>
                <w:szCs w:val="32"/>
                <w:lang w:eastAsia="zh-CN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                    </w:t>
            </w:r>
            <w:r>
              <w:rPr>
                <w:rFonts w:hint="eastAsia"/>
              </w:rPr>
              <w:t>编号：202</w:t>
            </w:r>
            <w:r>
              <w:rPr>
                <w:rFonts w:hint="eastAsia"/>
                <w:lang w:val="en-US" w:eastAsia="zh-CN"/>
              </w:rPr>
              <w:t>5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  <w:lang w:val="en-US" w:eastAsia="zh-CN"/>
              </w:rPr>
              <w:t xml:space="preserve"> </w:t>
            </w:r>
          </w:p>
          <w:p w14:paraId="05930E9B">
            <w:pPr>
              <w:pStyle w:val="4"/>
              <w:adjustRightInd w:val="0"/>
              <w:snapToGrid w:val="0"/>
              <w:jc w:val="center"/>
            </w:pPr>
            <w:r>
              <w:rPr>
                <w:rFonts w:hint="eastAsia" w:ascii="黑体" w:eastAsia="黑体"/>
                <w:sz w:val="32"/>
                <w:szCs w:val="32"/>
                <w:u w:val="single"/>
              </w:rPr>
              <w:t>现 场 笔 录</w:t>
            </w:r>
            <w:r>
              <w:rPr>
                <w:rFonts w:hint="eastAsia" w:ascii="黑体" w:eastAsia="黑体"/>
                <w:sz w:val="32"/>
                <w:szCs w:val="32"/>
              </w:rPr>
              <w:t xml:space="preserve"> 续 页 </w:t>
            </w:r>
            <w:r>
              <w:rPr>
                <w:rFonts w:hint="eastAsia"/>
              </w:rPr>
              <w:t xml:space="preserve">      </w:t>
            </w:r>
          </w:p>
          <w:p w14:paraId="37298CE9">
            <w:pPr>
              <w:pStyle w:val="4"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</w:t>
            </w:r>
            <w:r>
              <w:rPr>
                <w:rFonts w:hint="eastAsia" w:ascii="CESI宋体-GB2312" w:hAnsi="CESI宋体-GB2312" w:eastAsia="CESI宋体-GB2312" w:cs="CESI宋体-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                               第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2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页共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2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页</w:t>
            </w:r>
          </w:p>
          <w:p w14:paraId="0566E683">
            <w:pPr>
              <w:pStyle w:val="4"/>
              <w:adjustRightInd w:val="0"/>
              <w:snapToGrid w:val="0"/>
              <w:spacing w:line="4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7BA5E07D">
            <w:pPr>
              <w:pStyle w:val="4"/>
              <w:adjustRightInd w:val="0"/>
              <w:snapToGrid w:val="0"/>
              <w:spacing w:line="36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1.该场所位于X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，正在开门营业，《营业执照》显示单位名称：“X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”，法定代表人：X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，统一社会信用代码：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；《诊所备案凭证》显示诊疗科目：</w:t>
            </w:r>
            <w:r>
              <w:rPr>
                <w:rFonts w:ascii="仿宋_GB2312" w:hAnsi="仿宋_GB2312" w:eastAsia="仿宋_GB2312" w:cs="仿宋_GB2312"/>
                <w:sz w:val="24"/>
                <w:szCs w:val="24"/>
              </w:rPr>
              <w:t>XXX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。</w:t>
            </w:r>
          </w:p>
          <w:p w14:paraId="18B4A3ED">
            <w:pPr>
              <w:pStyle w:val="4"/>
              <w:adjustRightInd w:val="0"/>
              <w:snapToGrid w:val="0"/>
              <w:spacing w:line="36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2.</w:t>
            </w:r>
          </w:p>
          <w:p w14:paraId="7C7F7CFA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>（以下空白）</w:t>
            </w:r>
          </w:p>
          <w:p w14:paraId="1ACFDDB1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2570789D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39E0D1C2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134BE765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489C13E6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3A8273BE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44A18753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7A00F54E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6975A0AD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690FB096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769A6544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0CE1AAD7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700A1B44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11FC8872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51C425C5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602104EA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725DCBA0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54F8F69B">
            <w:pPr>
              <w:pStyle w:val="4"/>
              <w:adjustRightInd w:val="0"/>
              <w:snapToGrid w:val="0"/>
              <w:spacing w:line="400" w:lineRule="exact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1382CD9E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ascii="仿宋_GB2312" w:hAnsi="仿宋_GB2312" w:eastAsia="仿宋_GB2312" w:cs="仿宋_GB2312"/>
                <w:sz w:val="24"/>
                <w:szCs w:val="24"/>
              </w:rPr>
            </w:pPr>
          </w:p>
          <w:p w14:paraId="626BB126">
            <w:pPr>
              <w:pStyle w:val="4"/>
              <w:adjustRightInd w:val="0"/>
              <w:snapToGrid w:val="0"/>
              <w:spacing w:line="400" w:lineRule="exact"/>
              <w:ind w:firstLine="480" w:firstLineChars="200"/>
              <w:rPr>
                <w:rFonts w:hint="eastAsia" w:ascii="仿宋_GB2312" w:hAnsi="仿宋_GB2312" w:eastAsia="仿宋_GB2312" w:cs="仿宋_GB2312"/>
                <w:sz w:val="24"/>
                <w:szCs w:val="24"/>
              </w:rPr>
            </w:pPr>
          </w:p>
          <w:p w14:paraId="1D585B15">
            <w:pPr>
              <w:pStyle w:val="4"/>
              <w:adjustRightInd w:val="0"/>
              <w:snapToGrid w:val="0"/>
              <w:spacing w:line="400" w:lineRule="exact"/>
              <w:rPr>
                <w:rFonts w:ascii="仿宋_GB2312" w:hAnsi="仿宋_GB2312" w:eastAsia="仿宋_GB2312" w:cs="仿宋_GB2312"/>
                <w:sz w:val="24"/>
                <w:szCs w:val="24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当事人签名：　　　　　        卫生监督员签名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       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sz w:val="24"/>
                <w:szCs w:val="24"/>
                <w:u w:val="single"/>
              </w:rPr>
              <w:t xml:space="preserve">           </w:t>
            </w:r>
          </w:p>
          <w:p w14:paraId="2070C223">
            <w:pPr>
              <w:pStyle w:val="4"/>
              <w:adjustRightInd w:val="0"/>
              <w:snapToGrid w:val="0"/>
              <w:spacing w:line="400" w:lineRule="exact"/>
              <w:jc w:val="center"/>
              <w:rPr>
                <w:rFonts w:hint="eastAsia" w:ascii="国标仿宋-GB/T 2312" w:hAnsi="国标仿宋-GB/T 2312" w:eastAsia="国标仿宋-GB/T 2312" w:cs="国标仿宋-GB/T 2312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</w:rPr>
              <w:t xml:space="preserve">            年   月   日　　　　　　    　　　   年　　月　　日</w:t>
            </w:r>
            <w:r>
              <w:rPr>
                <w:rFonts w:hint="eastAsia" w:ascii="国标仿宋-GB/T 2312" w:hAnsi="国标仿宋-GB/T 2312" w:eastAsia="国标仿宋-GB/T 2312" w:cs="国标仿宋-GB/T 2312"/>
                <w:sz w:val="24"/>
                <w:szCs w:val="24"/>
              </w:rPr>
              <w:t xml:space="preserve">                                                   </w:t>
            </w:r>
          </w:p>
        </w:tc>
      </w:tr>
      <w:tr w14:paraId="21E40C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8472" w:type="dxa"/>
            <w:tcBorders>
              <w:left w:val="nil"/>
              <w:right w:val="nil"/>
            </w:tcBorders>
          </w:tcPr>
          <w:p w14:paraId="6578DA17">
            <w:pPr>
              <w:pStyle w:val="4"/>
              <w:adjustRightInd w:val="0"/>
              <w:snapToGrid w:val="0"/>
              <w:ind w:left="630" w:hanging="630" w:hangingChars="300"/>
              <w:jc w:val="right"/>
              <w:rPr>
                <w:b/>
                <w:bCs/>
                <w:sz w:val="36"/>
                <w:bdr w:val="single" w:color="auto" w:sz="4" w:space="0"/>
              </w:rPr>
            </w:pPr>
            <w:r>
              <w:rPr>
                <w:rFonts w:hint="eastAsia" w:ascii="黑体" w:eastAsia="黑体"/>
              </w:rPr>
              <w:t>中华人民共和国国家卫生健康委员会制定</w:t>
            </w:r>
          </w:p>
        </w:tc>
      </w:tr>
    </w:tbl>
    <w:p w14:paraId="57DDFBA3">
      <w:pPr>
        <w:adjustRightInd w:val="0"/>
        <w:snapToGrid w:val="0"/>
        <w:ind w:right="420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汉仪中圆B5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ESI仿宋-GB2312">
    <w:altName w:val="仿宋"/>
    <w:panose1 w:val="00000000000000000000"/>
    <w:charset w:val="86"/>
    <w:family w:val="auto"/>
    <w:pitch w:val="default"/>
    <w:sig w:usb0="00000000" w:usb1="00000000" w:usb2="00000010" w:usb3="00000000" w:csb0="0004000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国标仿宋-GB/T 2312">
    <w:altName w:val="仿宋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CESI宋体-GB2312">
    <w:altName w:val="宋体"/>
    <w:panose1 w:val="02000500000000000000"/>
    <w:charset w:val="86"/>
    <w:family w:val="auto"/>
    <w:pitch w:val="default"/>
    <w:sig w:usb0="00000000" w:usb1="00000000" w:usb2="00000010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35B"/>
    <w:rsid w:val="00140D64"/>
    <w:rsid w:val="001B7133"/>
    <w:rsid w:val="0074135B"/>
    <w:rsid w:val="008E1581"/>
    <w:rsid w:val="008F6A72"/>
    <w:rsid w:val="00965274"/>
    <w:rsid w:val="00F55957"/>
    <w:rsid w:val="2F244D64"/>
    <w:rsid w:val="39DF8E67"/>
    <w:rsid w:val="674E6EB3"/>
    <w:rsid w:val="79BD220B"/>
    <w:rsid w:val="7BFF39E8"/>
    <w:rsid w:val="7CF78C65"/>
    <w:rsid w:val="7D7F99D8"/>
    <w:rsid w:val="BA7B23C6"/>
    <w:rsid w:val="BA7D0A23"/>
    <w:rsid w:val="F13FC242"/>
    <w:rsid w:val="FDF0C14F"/>
    <w:rsid w:val="FF7FC555"/>
    <w:rsid w:val="FFBFE1D0"/>
    <w:rsid w:val="FFDF2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qFormat="1" w:unhideWhenUsed="0" w:uiPriority="0" w:semiHidden="0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Salutation"/>
    <w:basedOn w:val="1"/>
    <w:next w:val="1"/>
    <w:link w:val="13"/>
    <w:qFormat/>
    <w:uiPriority w:val="0"/>
    <w:rPr>
      <w:sz w:val="28"/>
      <w:szCs w:val="20"/>
    </w:rPr>
  </w:style>
  <w:style w:type="paragraph" w:styleId="3">
    <w:name w:val="Body Text"/>
    <w:basedOn w:val="1"/>
    <w:link w:val="14"/>
    <w:semiHidden/>
    <w:qFormat/>
    <w:uiPriority w:val="0"/>
    <w:rPr>
      <w:rFonts w:ascii="仿宋" w:hAnsi="仿宋" w:eastAsia="仿宋" w:cs="仿宋"/>
      <w:sz w:val="24"/>
      <w:lang w:eastAsia="en-US"/>
    </w:rPr>
  </w:style>
  <w:style w:type="paragraph" w:styleId="4">
    <w:name w:val="Plain Text"/>
    <w:basedOn w:val="1"/>
    <w:link w:val="9"/>
    <w:qFormat/>
    <w:uiPriority w:val="0"/>
    <w:rPr>
      <w:rFonts w:ascii="宋体" w:hAnsi="Courier New"/>
      <w:szCs w:val="20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纯文本 字符"/>
    <w:basedOn w:val="8"/>
    <w:link w:val="4"/>
    <w:qFormat/>
    <w:uiPriority w:val="0"/>
    <w:rPr>
      <w:rFonts w:ascii="宋体" w:hAnsi="Courier New" w:eastAsia="宋体" w:cs="Times New Roman"/>
      <w:szCs w:val="20"/>
    </w:rPr>
  </w:style>
  <w:style w:type="paragraph" w:customStyle="1" w:styleId="10">
    <w:name w:val="_Style 5"/>
    <w:basedOn w:val="1"/>
    <w:next w:val="4"/>
    <w:qFormat/>
    <w:uiPriority w:val="0"/>
    <w:rPr>
      <w:rFonts w:ascii="宋体" w:hAnsi="Courier New"/>
      <w:szCs w:val="20"/>
    </w:rPr>
  </w:style>
  <w:style w:type="character" w:customStyle="1" w:styleId="11">
    <w:name w:val="页眉 字符"/>
    <w:basedOn w:val="8"/>
    <w:link w:val="6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2">
    <w:name w:val="页脚 字符"/>
    <w:basedOn w:val="8"/>
    <w:link w:val="5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3">
    <w:name w:val="称呼 字符"/>
    <w:basedOn w:val="8"/>
    <w:link w:val="2"/>
    <w:qFormat/>
    <w:uiPriority w:val="0"/>
    <w:rPr>
      <w:rFonts w:ascii="Times New Roman" w:hAnsi="Times New Roman" w:eastAsia="宋体" w:cs="Times New Roman"/>
      <w:sz w:val="28"/>
      <w:szCs w:val="20"/>
    </w:rPr>
  </w:style>
  <w:style w:type="character" w:customStyle="1" w:styleId="14">
    <w:name w:val="正文文本 字符"/>
    <w:basedOn w:val="8"/>
    <w:link w:val="3"/>
    <w:semiHidden/>
    <w:qFormat/>
    <w:uiPriority w:val="0"/>
    <w:rPr>
      <w:rFonts w:ascii="仿宋" w:hAnsi="仿宋" w:eastAsia="仿宋" w:cs="仿宋"/>
      <w:sz w:val="24"/>
      <w:szCs w:val="24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584</Words>
  <Characters>674</Characters>
  <Lines>9</Lines>
  <Paragraphs>2</Paragraphs>
  <TotalTime>0</TotalTime>
  <ScaleCrop>false</ScaleCrop>
  <LinksUpToDate>false</LinksUpToDate>
  <CharactersWithSpaces>1241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2024-09-30T12:33:00Z</dcterms:created>
  <dc:creator>Administrator</dc:creator>
  <cp:lastModifiedBy>十四师政务网</cp:lastModifiedBy>
  <cp:lastPrinted>2024-11-13T10:36:00Z</cp:lastPrinted>
  <dcterms:modified xsi:type="dcterms:W3CDTF">2025-06-13T10:23:22Z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TemplateDocerSaveRecord">
    <vt:lpwstr>eyJoZGlkIjoiZGY1N2JjMTMzZjk3NDRlMzdhMGUxNmJiNjkwZGFmMTkiLCJ1c2VySWQiOiIxNjU2NTU0MjE4In0=</vt:lpwstr>
  </property>
  <property fmtid="{D5CDD505-2E9C-101B-9397-08002B2CF9AE}" pid="4" name="ICV">
    <vt:lpwstr>A16AD92EE5644D7D8FE24B8FC814545A_12</vt:lpwstr>
  </property>
</Properties>
</file>