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03358">
      <w:pPr>
        <w:pageBreakBefore w:val="0"/>
        <w:wordWrap w:val="0"/>
        <w:spacing w:before="180" w:after="0" w:line="400" w:lineRule="atLeast"/>
        <w:ind w:left="0" w:right="0"/>
        <w:jc w:val="both"/>
        <w:textAlignment w:val="baseline"/>
        <w:rPr>
          <w:rFonts w:hint="eastAsia" w:eastAsia="黑体"/>
          <w:sz w:val="30"/>
          <w:lang w:val="en-US" w:eastAsia="zh-CN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0"/>
        </w:rPr>
        <w:t>附件</w:t>
      </w:r>
      <w:r>
        <w:rPr>
          <w:rFonts w:hint="eastAsia" w:ascii="黑体" w:hAnsi="黑体" w:eastAsia="黑体" w:cs="黑体"/>
          <w:b w:val="0"/>
          <w:i w:val="0"/>
          <w:color w:val="000000"/>
          <w:spacing w:val="0"/>
          <w:sz w:val="30"/>
          <w:lang w:val="en-US" w:eastAsia="zh-CN"/>
        </w:rPr>
        <w:t>4</w:t>
      </w:r>
    </w:p>
    <w:p w14:paraId="28405226">
      <w:pPr>
        <w:pageBreakBefore w:val="0"/>
        <w:wordWrap w:val="0"/>
        <w:spacing w:before="0" w:after="0" w:line="600" w:lineRule="atLeast"/>
        <w:ind w:left="0" w:right="0"/>
        <w:jc w:val="both"/>
        <w:textAlignment w:val="baseline"/>
        <w:rPr>
          <w:rFonts w:hint="eastAsia" w:ascii="方正公文小标宋" w:hAnsi="方正公文小标宋" w:eastAsia="方正公文小标宋" w:cs="方正公文小标宋"/>
          <w:b/>
          <w:i w:val="0"/>
          <w:color w:val="000000"/>
          <w:spacing w:val="0"/>
          <w:sz w:val="44"/>
        </w:rPr>
      </w:pPr>
    </w:p>
    <w:p w14:paraId="031249A4">
      <w:pPr>
        <w:pageBreakBefore w:val="0"/>
        <w:wordWrap w:val="0"/>
        <w:spacing w:before="0" w:after="0" w:line="600" w:lineRule="atLeast"/>
        <w:ind w:left="0" w:right="0"/>
        <w:jc w:val="center"/>
        <w:textAlignment w:val="baseline"/>
        <w:rPr>
          <w:rFonts w:hint="eastAsia" w:ascii="方正公文小标宋" w:hAnsi="方正公文小标宋" w:eastAsia="方正公文小标宋" w:cs="方正公文小标宋"/>
          <w:sz w:val="44"/>
        </w:rPr>
      </w:pPr>
      <w:r>
        <w:rPr>
          <w:rFonts w:hint="eastAsia" w:ascii="方正公文小标宋" w:hAnsi="方正公文小标宋" w:eastAsia="方正公文小标宋" w:cs="方正公文小标宋"/>
          <w:b/>
          <w:i w:val="0"/>
          <w:color w:val="000000"/>
          <w:spacing w:val="0"/>
          <w:sz w:val="44"/>
        </w:rPr>
        <w:t>新疆新闻奖报送作品目录</w:t>
      </w:r>
    </w:p>
    <w:tbl>
      <w:tblPr>
        <w:tblStyle w:val="5"/>
        <w:tblW w:w="0" w:type="auto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2780"/>
        <w:gridCol w:w="900"/>
        <w:gridCol w:w="1400"/>
        <w:gridCol w:w="1520"/>
        <w:gridCol w:w="1280"/>
      </w:tblGrid>
      <w:tr w14:paraId="7B4F169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840" w:type="dxa"/>
            <w:vAlign w:val="center"/>
          </w:tcPr>
          <w:p w14:paraId="77C76030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序号</w:t>
            </w:r>
          </w:p>
        </w:tc>
        <w:tc>
          <w:tcPr>
            <w:tcW w:w="2780" w:type="dxa"/>
            <w:vAlign w:val="center"/>
          </w:tcPr>
          <w:p w14:paraId="034F463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作品标题</w:t>
            </w:r>
          </w:p>
        </w:tc>
        <w:tc>
          <w:tcPr>
            <w:tcW w:w="900" w:type="dxa"/>
            <w:vAlign w:val="center"/>
          </w:tcPr>
          <w:p w14:paraId="6D5F38E1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参评</w:t>
            </w:r>
          </w:p>
          <w:p w14:paraId="4C575021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项目</w:t>
            </w:r>
          </w:p>
        </w:tc>
        <w:tc>
          <w:tcPr>
            <w:tcW w:w="1400" w:type="dxa"/>
            <w:vAlign w:val="center"/>
          </w:tcPr>
          <w:p w14:paraId="0B743A58">
            <w:pPr>
              <w:pageBreakBefore w:val="0"/>
              <w:wordWrap w:val="0"/>
              <w:spacing w:before="0" w:after="0" w:line="380" w:lineRule="atLeast"/>
              <w:ind w:left="40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字数</w:t>
            </w:r>
          </w:p>
          <w:p w14:paraId="5CD42EDF">
            <w:pPr>
              <w:pageBreakBefore w:val="0"/>
              <w:wordWrap w:val="0"/>
              <w:spacing w:before="0" w:after="0" w:line="380" w:lineRule="atLeast"/>
              <w:ind w:left="20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(时长)</w:t>
            </w:r>
          </w:p>
        </w:tc>
        <w:tc>
          <w:tcPr>
            <w:tcW w:w="1520" w:type="dxa"/>
            <w:vAlign w:val="center"/>
          </w:tcPr>
          <w:p w14:paraId="2881AB4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作者姓名</w:t>
            </w:r>
          </w:p>
        </w:tc>
        <w:tc>
          <w:tcPr>
            <w:tcW w:w="1280" w:type="dxa"/>
            <w:vAlign w:val="center"/>
          </w:tcPr>
          <w:p w14:paraId="590FA784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刊播单位</w:t>
            </w:r>
          </w:p>
        </w:tc>
      </w:tr>
      <w:tr w14:paraId="3E5C8FE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840" w:type="dxa"/>
            <w:vAlign w:val="center"/>
          </w:tcPr>
          <w:p w14:paraId="1F966BC1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1</w:t>
            </w:r>
          </w:p>
        </w:tc>
        <w:tc>
          <w:tcPr>
            <w:tcW w:w="2780" w:type="dxa"/>
            <w:vAlign w:val="center"/>
          </w:tcPr>
          <w:p w14:paraId="4AD49FE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新疆工业学院签发首封录取通知书！001号通知书寄往吉林</w:t>
            </w:r>
          </w:p>
        </w:tc>
        <w:tc>
          <w:tcPr>
            <w:tcW w:w="900" w:type="dxa"/>
            <w:vAlign w:val="center"/>
          </w:tcPr>
          <w:p w14:paraId="29AEF450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消息</w:t>
            </w:r>
          </w:p>
        </w:tc>
        <w:tc>
          <w:tcPr>
            <w:tcW w:w="1400" w:type="dxa"/>
            <w:vAlign w:val="center"/>
          </w:tcPr>
          <w:p w14:paraId="7F9D6876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680</w:t>
            </w:r>
          </w:p>
        </w:tc>
        <w:tc>
          <w:tcPr>
            <w:tcW w:w="1520" w:type="dxa"/>
            <w:vAlign w:val="center"/>
          </w:tcPr>
          <w:p w14:paraId="39448F77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刘秋月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王震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陈思琳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贾延编辑：张宝月、马春燕、尚群奥</w:t>
            </w:r>
          </w:p>
        </w:tc>
        <w:tc>
          <w:tcPr>
            <w:tcW w:w="1280" w:type="dxa"/>
            <w:vAlign w:val="center"/>
          </w:tcPr>
          <w:p w14:paraId="2446F5E3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6A73297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598971B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2</w:t>
            </w:r>
          </w:p>
        </w:tc>
        <w:tc>
          <w:tcPr>
            <w:tcW w:w="2780" w:type="dxa"/>
            <w:vAlign w:val="center"/>
          </w:tcPr>
          <w:p w14:paraId="43AE1B64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首列京疆货运班列双向开行第十四师昆玉市200余吨红枣“乘快车”进京</w:t>
            </w:r>
          </w:p>
        </w:tc>
        <w:tc>
          <w:tcPr>
            <w:tcW w:w="900" w:type="dxa"/>
            <w:vAlign w:val="center"/>
          </w:tcPr>
          <w:p w14:paraId="60DE4CD7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消息</w:t>
            </w:r>
          </w:p>
        </w:tc>
        <w:tc>
          <w:tcPr>
            <w:tcW w:w="1400" w:type="dxa"/>
            <w:vAlign w:val="center"/>
          </w:tcPr>
          <w:p w14:paraId="6C05ACC9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780</w:t>
            </w:r>
          </w:p>
        </w:tc>
        <w:tc>
          <w:tcPr>
            <w:tcW w:w="1520" w:type="dxa"/>
            <w:vAlign w:val="center"/>
          </w:tcPr>
          <w:p w14:paraId="456CFDF2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肖倩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刘秋月</w:t>
            </w:r>
          </w:p>
          <w:p w14:paraId="7E23ED07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编辑：张宝月、马春燕、尚群奥</w:t>
            </w:r>
          </w:p>
        </w:tc>
        <w:tc>
          <w:tcPr>
            <w:tcW w:w="1280" w:type="dxa"/>
            <w:vAlign w:val="center"/>
          </w:tcPr>
          <w:p w14:paraId="6BD1A311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63D3102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7A54E4B8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3</w:t>
            </w:r>
          </w:p>
        </w:tc>
        <w:tc>
          <w:tcPr>
            <w:tcW w:w="2780" w:type="dxa"/>
            <w:vAlign w:val="center"/>
          </w:tcPr>
          <w:p w14:paraId="436D7E55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广播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剧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《沙海老兵的全家福》</w:t>
            </w:r>
          </w:p>
        </w:tc>
        <w:tc>
          <w:tcPr>
            <w:tcW w:w="900" w:type="dxa"/>
            <w:vAlign w:val="center"/>
          </w:tcPr>
          <w:p w14:paraId="33E49E3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新闻专题</w:t>
            </w:r>
          </w:p>
        </w:tc>
        <w:tc>
          <w:tcPr>
            <w:tcW w:w="1400" w:type="dxa"/>
            <w:vAlign w:val="center"/>
          </w:tcPr>
          <w:p w14:paraId="4A6723C3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60分22秒</w:t>
            </w:r>
          </w:p>
        </w:tc>
        <w:tc>
          <w:tcPr>
            <w:tcW w:w="1520" w:type="dxa"/>
            <w:vAlign w:val="center"/>
          </w:tcPr>
          <w:p w14:paraId="1419327D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集体：王建波、龙振华、吴怡嘉、张兰、马春燕、尚群奥、贾军艳、王加冬、朱润华</w:t>
            </w:r>
          </w:p>
        </w:tc>
        <w:tc>
          <w:tcPr>
            <w:tcW w:w="1280" w:type="dxa"/>
            <w:vAlign w:val="center"/>
          </w:tcPr>
          <w:p w14:paraId="55C4925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752D6CC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145047B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4</w:t>
            </w:r>
          </w:p>
        </w:tc>
        <w:tc>
          <w:tcPr>
            <w:tcW w:w="2780" w:type="dxa"/>
            <w:vAlign w:val="center"/>
          </w:tcPr>
          <w:p w14:paraId="5E42DF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210" w:afterAutospacing="0" w:line="21" w:lineRule="atLeast"/>
              <w:ind w:left="0" w:right="0" w:firstLine="0"/>
              <w:rPr>
                <w:rFonts w:hint="eastAsia" w:ascii="仿宋" w:hAnsi="仿宋" w:eastAsia="仿宋" w:cs="仿宋"/>
                <w:b/>
                <w:bCs/>
                <w:kern w:val="0"/>
                <w:sz w:val="18"/>
                <w:szCs w:val="18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18"/>
                <w:szCs w:val="18"/>
                <w:vertAlign w:val="baseline"/>
                <w:lang w:val="en-US"/>
              </w:rPr>
              <w:t>织密“绿围脖” 爆改“大沙漠”</w:t>
            </w:r>
          </w:p>
          <w:p w14:paraId="3135E760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341930B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重大主题报道</w:t>
            </w:r>
          </w:p>
        </w:tc>
        <w:tc>
          <w:tcPr>
            <w:tcW w:w="1400" w:type="dxa"/>
            <w:vAlign w:val="center"/>
          </w:tcPr>
          <w:p w14:paraId="7EE6E44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2196</w:t>
            </w:r>
          </w:p>
        </w:tc>
        <w:tc>
          <w:tcPr>
            <w:tcW w:w="1520" w:type="dxa"/>
            <w:vAlign w:val="center"/>
          </w:tcPr>
          <w:p w14:paraId="4A33044E">
            <w:pPr>
              <w:pageBreakBefore w:val="0"/>
              <w:wordWrap w:val="0"/>
              <w:spacing w:before="0" w:after="0" w:line="360" w:lineRule="exact"/>
              <w:ind w:left="270" w:right="0" w:hanging="181" w:hangingChars="10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作者：刘秋月、马蓉、金波</w:t>
            </w:r>
          </w:p>
          <w:p w14:paraId="00DF5353">
            <w:pPr>
              <w:pageBreakBefore w:val="0"/>
              <w:wordWrap w:val="0"/>
              <w:spacing w:before="0" w:after="0" w:line="360" w:lineRule="exact"/>
              <w:ind w:left="270" w:right="0" w:hanging="181" w:hangingChars="10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编辑：张宝月、尚群奥、罗天慧</w:t>
            </w:r>
          </w:p>
        </w:tc>
        <w:tc>
          <w:tcPr>
            <w:tcW w:w="1280" w:type="dxa"/>
            <w:vAlign w:val="center"/>
          </w:tcPr>
          <w:p w14:paraId="4499F2C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46349A1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840" w:type="dxa"/>
            <w:vAlign w:val="center"/>
          </w:tcPr>
          <w:p w14:paraId="676C5273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5</w:t>
            </w:r>
          </w:p>
        </w:tc>
        <w:tc>
          <w:tcPr>
            <w:tcW w:w="2780" w:type="dxa"/>
            <w:vAlign w:val="center"/>
          </w:tcPr>
          <w:p w14:paraId="3B5761C0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最后的老兵：杨世福的百岁之约（报纸）</w:t>
            </w:r>
          </w:p>
        </w:tc>
        <w:tc>
          <w:tcPr>
            <w:tcW w:w="900" w:type="dxa"/>
            <w:vAlign w:val="center"/>
          </w:tcPr>
          <w:p w14:paraId="6A6347E2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典型报道</w:t>
            </w:r>
          </w:p>
        </w:tc>
        <w:tc>
          <w:tcPr>
            <w:tcW w:w="1400" w:type="dxa"/>
            <w:vAlign w:val="center"/>
          </w:tcPr>
          <w:p w14:paraId="780C1836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3435字</w:t>
            </w:r>
          </w:p>
        </w:tc>
        <w:tc>
          <w:tcPr>
            <w:tcW w:w="1520" w:type="dxa"/>
            <w:vAlign w:val="center"/>
          </w:tcPr>
          <w:p w14:paraId="1A57D620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left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作者：龙振华、胡凌、贺伟</w:t>
            </w:r>
          </w:p>
          <w:p w14:paraId="4429832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编辑：李晓丽、化玉玲、刘秋月</w:t>
            </w:r>
          </w:p>
        </w:tc>
        <w:tc>
          <w:tcPr>
            <w:tcW w:w="1280" w:type="dxa"/>
            <w:vAlign w:val="center"/>
          </w:tcPr>
          <w:p w14:paraId="3D40AC37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742478A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40" w:type="dxa"/>
            <w:vAlign w:val="center"/>
          </w:tcPr>
          <w:p w14:paraId="577A41DA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6</w:t>
            </w:r>
          </w:p>
        </w:tc>
        <w:tc>
          <w:tcPr>
            <w:tcW w:w="2780" w:type="dxa"/>
            <w:vAlign w:val="center"/>
          </w:tcPr>
          <w:p w14:paraId="4155DB48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eastAsia="zh-CN"/>
              </w:rPr>
              <w:t>《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热血沃沙海》专题剧情纪录片</w:t>
            </w:r>
          </w:p>
        </w:tc>
        <w:tc>
          <w:tcPr>
            <w:tcW w:w="900" w:type="dxa"/>
            <w:vAlign w:val="center"/>
          </w:tcPr>
          <w:p w14:paraId="6A823F64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新闻纪录片</w:t>
            </w:r>
          </w:p>
        </w:tc>
        <w:tc>
          <w:tcPr>
            <w:tcW w:w="1400" w:type="dxa"/>
            <w:vAlign w:val="center"/>
          </w:tcPr>
          <w:p w14:paraId="1FBA1CCF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99分14秒</w:t>
            </w:r>
          </w:p>
        </w:tc>
        <w:tc>
          <w:tcPr>
            <w:tcW w:w="1520" w:type="dxa"/>
            <w:vAlign w:val="center"/>
          </w:tcPr>
          <w:p w14:paraId="6D727A7E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集体：王建波、龙振华、王跃、卢春江、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胡凌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、王震、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刘秋月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张兰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张蕙敏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张宝月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张燕玲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杨英婵</w:t>
            </w:r>
          </w:p>
        </w:tc>
        <w:tc>
          <w:tcPr>
            <w:tcW w:w="1280" w:type="dxa"/>
            <w:vAlign w:val="center"/>
          </w:tcPr>
          <w:p w14:paraId="54DC44AB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30D2D99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50FEBAC6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7</w:t>
            </w:r>
          </w:p>
        </w:tc>
        <w:tc>
          <w:tcPr>
            <w:tcW w:w="2780" w:type="dxa"/>
            <w:vAlign w:val="center"/>
          </w:tcPr>
          <w:p w14:paraId="7DC61908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【昆玉大讲堂·旅游节特辑】（一、二、三）集</w:t>
            </w:r>
          </w:p>
        </w:tc>
        <w:tc>
          <w:tcPr>
            <w:tcW w:w="900" w:type="dxa"/>
            <w:vAlign w:val="center"/>
          </w:tcPr>
          <w:p w14:paraId="26BE4AFF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系列报道</w:t>
            </w:r>
          </w:p>
        </w:tc>
        <w:tc>
          <w:tcPr>
            <w:tcW w:w="1400" w:type="dxa"/>
            <w:vAlign w:val="center"/>
          </w:tcPr>
          <w:p w14:paraId="168120FA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36分43秒</w:t>
            </w:r>
          </w:p>
        </w:tc>
        <w:tc>
          <w:tcPr>
            <w:tcW w:w="1520" w:type="dxa"/>
            <w:vAlign w:val="center"/>
          </w:tcPr>
          <w:p w14:paraId="57747923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both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作者：刘焕然、王瑛、陈思琳</w:t>
            </w:r>
          </w:p>
          <w:p w14:paraId="5AEBEAAB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both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编辑：李若楠、鲁源</w:t>
            </w:r>
          </w:p>
        </w:tc>
        <w:tc>
          <w:tcPr>
            <w:tcW w:w="1280" w:type="dxa"/>
            <w:vAlign w:val="center"/>
          </w:tcPr>
          <w:p w14:paraId="4B54A5AB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湖南卫视金鹰纪实频道</w:t>
            </w:r>
          </w:p>
        </w:tc>
      </w:tr>
      <w:tr w14:paraId="3151D1E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67FCFA77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8</w:t>
            </w:r>
          </w:p>
        </w:tc>
        <w:tc>
          <w:tcPr>
            <w:tcW w:w="2780" w:type="dxa"/>
            <w:vAlign w:val="center"/>
          </w:tcPr>
          <w:p w14:paraId="1C0D0A22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家在塔克拉玛干摄影专版</w:t>
            </w:r>
          </w:p>
        </w:tc>
        <w:tc>
          <w:tcPr>
            <w:tcW w:w="900" w:type="dxa"/>
            <w:vAlign w:val="center"/>
          </w:tcPr>
          <w:p w14:paraId="4B183E42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新闻摄影</w:t>
            </w:r>
          </w:p>
        </w:tc>
        <w:tc>
          <w:tcPr>
            <w:tcW w:w="1400" w:type="dxa"/>
            <w:vAlign w:val="center"/>
          </w:tcPr>
          <w:p w14:paraId="0E0794A7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6张</w:t>
            </w:r>
          </w:p>
        </w:tc>
        <w:tc>
          <w:tcPr>
            <w:tcW w:w="1520" w:type="dxa"/>
            <w:vAlign w:val="center"/>
          </w:tcPr>
          <w:p w14:paraId="09459AD9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作者：王志清、刘近岐</w:t>
            </w:r>
          </w:p>
          <w:p w14:paraId="23EC257F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编辑：刘秋月、李晓丽、化玉玲</w:t>
            </w:r>
          </w:p>
        </w:tc>
        <w:tc>
          <w:tcPr>
            <w:tcW w:w="1280" w:type="dxa"/>
            <w:vAlign w:val="center"/>
          </w:tcPr>
          <w:p w14:paraId="488BEE39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5D2B7C4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52DE0036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9</w:t>
            </w:r>
          </w:p>
        </w:tc>
        <w:tc>
          <w:tcPr>
            <w:tcW w:w="2780" w:type="dxa"/>
            <w:vAlign w:val="center"/>
          </w:tcPr>
          <w:p w14:paraId="0BDDC3F7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mg动画|“昆小枣”vlog</w:t>
            </w:r>
          </w:p>
        </w:tc>
        <w:tc>
          <w:tcPr>
            <w:tcW w:w="900" w:type="dxa"/>
            <w:vAlign w:val="center"/>
          </w:tcPr>
          <w:p w14:paraId="531ECEE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新闻漫画</w:t>
            </w:r>
          </w:p>
        </w:tc>
        <w:tc>
          <w:tcPr>
            <w:tcW w:w="1400" w:type="dxa"/>
            <w:vAlign w:val="center"/>
          </w:tcPr>
          <w:p w14:paraId="7B3C8DAC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1分41秒</w:t>
            </w:r>
          </w:p>
        </w:tc>
        <w:tc>
          <w:tcPr>
            <w:tcW w:w="1520" w:type="dxa"/>
            <w:vAlign w:val="center"/>
          </w:tcPr>
          <w:p w14:paraId="4E2EE9C8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left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作者：王瑛、张宝月、胡凌、尚群奥</w:t>
            </w:r>
          </w:p>
          <w:p w14:paraId="5AE2691D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编辑：王瑛、张宝月</w:t>
            </w:r>
          </w:p>
        </w:tc>
        <w:tc>
          <w:tcPr>
            <w:tcW w:w="1280" w:type="dxa"/>
            <w:vAlign w:val="center"/>
          </w:tcPr>
          <w:p w14:paraId="589EA4CA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5CA4CE1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09A464CF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10</w:t>
            </w:r>
          </w:p>
        </w:tc>
        <w:tc>
          <w:tcPr>
            <w:tcW w:w="2780" w:type="dxa"/>
            <w:vAlign w:val="center"/>
          </w:tcPr>
          <w:p w14:paraId="086F50CD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三代人的选择</w:t>
            </w:r>
          </w:p>
        </w:tc>
        <w:tc>
          <w:tcPr>
            <w:tcW w:w="900" w:type="dxa"/>
            <w:vAlign w:val="center"/>
          </w:tcPr>
          <w:p w14:paraId="622A06AF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副刊作品</w:t>
            </w:r>
          </w:p>
        </w:tc>
        <w:tc>
          <w:tcPr>
            <w:tcW w:w="1400" w:type="dxa"/>
            <w:vAlign w:val="center"/>
          </w:tcPr>
          <w:p w14:paraId="498711A7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2998</w:t>
            </w:r>
          </w:p>
        </w:tc>
        <w:tc>
          <w:tcPr>
            <w:tcW w:w="1520" w:type="dxa"/>
            <w:vAlign w:val="center"/>
          </w:tcPr>
          <w:p w14:paraId="7A5E8279">
            <w:pPr>
              <w:pageBreakBefore w:val="0"/>
              <w:wordWrap w:val="0"/>
              <w:spacing w:before="0" w:after="0" w:line="360" w:lineRule="exact"/>
              <w:ind w:left="0" w:right="0"/>
              <w:jc w:val="both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作者：王寒冰</w:t>
            </w:r>
          </w:p>
          <w:p w14:paraId="751DFB99">
            <w:pPr>
              <w:pageBreakBefore w:val="0"/>
              <w:wordWrap w:val="0"/>
              <w:spacing w:before="0" w:after="0" w:line="360" w:lineRule="exact"/>
              <w:ind w:left="0" w:right="0"/>
              <w:jc w:val="both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编辑：刘秋月、化玉玲、李晓丽</w:t>
            </w:r>
            <w:bookmarkStart w:id="0" w:name="_GoBack"/>
            <w:bookmarkEnd w:id="0"/>
          </w:p>
        </w:tc>
        <w:tc>
          <w:tcPr>
            <w:tcW w:w="1280" w:type="dxa"/>
            <w:vAlign w:val="center"/>
          </w:tcPr>
          <w:p w14:paraId="7E9B0E9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42AE62D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29ADC16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11</w:t>
            </w:r>
          </w:p>
        </w:tc>
        <w:tc>
          <w:tcPr>
            <w:tcW w:w="2780" w:type="dxa"/>
            <w:vAlign w:val="center"/>
          </w:tcPr>
          <w:p w14:paraId="1DA67928">
            <w:pPr>
              <w:pageBreakBefore w:val="0"/>
              <w:tabs>
                <w:tab w:val="center" w:pos="1388"/>
              </w:tabs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《第十四师昆玉市新闻》</w:t>
            </w:r>
          </w:p>
          <w:p w14:paraId="6F208F95">
            <w:pPr>
              <w:pageBreakBefore w:val="0"/>
              <w:tabs>
                <w:tab w:val="center" w:pos="1388"/>
              </w:tabs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2025年1月15日</w:t>
            </w:r>
          </w:p>
        </w:tc>
        <w:tc>
          <w:tcPr>
            <w:tcW w:w="900" w:type="dxa"/>
            <w:vAlign w:val="center"/>
          </w:tcPr>
          <w:p w14:paraId="5FDE7C24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新闻编排</w:t>
            </w:r>
          </w:p>
        </w:tc>
        <w:tc>
          <w:tcPr>
            <w:tcW w:w="1400" w:type="dxa"/>
            <w:vAlign w:val="center"/>
          </w:tcPr>
          <w:p w14:paraId="03DCD243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17分38秒</w:t>
            </w:r>
          </w:p>
        </w:tc>
        <w:tc>
          <w:tcPr>
            <w:tcW w:w="1520" w:type="dxa"/>
            <w:vAlign w:val="center"/>
          </w:tcPr>
          <w:p w14:paraId="2657FC64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作者：张兰、高玉娟</w:t>
            </w:r>
          </w:p>
          <w:p w14:paraId="328E8819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编辑：金波、刘焕然、黎茵</w:t>
            </w:r>
          </w:p>
        </w:tc>
        <w:tc>
          <w:tcPr>
            <w:tcW w:w="1280" w:type="dxa"/>
            <w:vAlign w:val="center"/>
          </w:tcPr>
          <w:p w14:paraId="226D2AB3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643B888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840" w:type="dxa"/>
            <w:vAlign w:val="center"/>
          </w:tcPr>
          <w:p w14:paraId="3187B63A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12</w:t>
            </w:r>
          </w:p>
        </w:tc>
        <w:tc>
          <w:tcPr>
            <w:tcW w:w="2780" w:type="dxa"/>
            <w:vAlign w:val="center"/>
          </w:tcPr>
          <w:p w14:paraId="3625F2D0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《昆玉时光·照片里的故事》专栏</w:t>
            </w:r>
          </w:p>
          <w:p w14:paraId="6A828649">
            <w:pPr>
              <w:pageBreakBefore w:val="0"/>
              <w:numPr>
                <w:ilvl w:val="0"/>
                <w:numId w:val="1"/>
              </w:numPr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大漠植大芸，半生寄乡愁：邢宗秋 20 载耕耘路。</w:t>
            </w:r>
          </w:p>
          <w:p w14:paraId="1EB0D277">
            <w:pPr>
              <w:pageBreakBefore w:val="0"/>
              <w:numPr>
                <w:ilvl w:val="0"/>
                <w:numId w:val="1"/>
              </w:numPr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我记得，2016 年埋下的界桩。我见过，界碑旁的荒芜戈壁。我骄傲，如今昆玉已是繁华新城。</w:t>
            </w:r>
          </w:p>
          <w:p w14:paraId="667BC3C8">
            <w:pPr>
              <w:pageBreakBefore w:val="0"/>
              <w:numPr>
                <w:ilvl w:val="0"/>
                <w:numId w:val="0"/>
              </w:numPr>
              <w:wordWrap w:val="0"/>
              <w:spacing w:before="0" w:after="0" w:line="360" w:lineRule="exact"/>
              <w:ind w:left="0" w:leftChars="0" w:right="0" w:righ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3.第十四师昆玉市城区20年巨变！老照片vs现在，看完满是回忆杀～刷到泪目~</w:t>
            </w:r>
          </w:p>
        </w:tc>
        <w:tc>
          <w:tcPr>
            <w:tcW w:w="900" w:type="dxa"/>
            <w:vAlign w:val="center"/>
          </w:tcPr>
          <w:p w14:paraId="6AA13659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新闻专栏</w:t>
            </w:r>
          </w:p>
        </w:tc>
        <w:tc>
          <w:tcPr>
            <w:tcW w:w="1400" w:type="dxa"/>
            <w:vAlign w:val="center"/>
          </w:tcPr>
          <w:p w14:paraId="0AAC542E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1分10秒</w:t>
            </w:r>
          </w:p>
          <w:p w14:paraId="72893EE1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2.33秒</w:t>
            </w:r>
          </w:p>
          <w:p w14:paraId="4F5FF0E7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3.43秒</w:t>
            </w:r>
          </w:p>
        </w:tc>
        <w:tc>
          <w:tcPr>
            <w:tcW w:w="1520" w:type="dxa"/>
            <w:vAlign w:val="center"/>
          </w:tcPr>
          <w:p w14:paraId="415C9A99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left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作者：王瑛、马春燕、胡凌、陈思琳、罗天慧、刘秋月</w:t>
            </w:r>
          </w:p>
          <w:p w14:paraId="2E03025A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编辑：陈思琳、王瑛、胡凌</w:t>
            </w:r>
          </w:p>
        </w:tc>
        <w:tc>
          <w:tcPr>
            <w:tcW w:w="1280" w:type="dxa"/>
            <w:vAlign w:val="center"/>
          </w:tcPr>
          <w:p w14:paraId="56709F19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012ABA6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66AC9937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>13</w:t>
            </w:r>
          </w:p>
        </w:tc>
        <w:tc>
          <w:tcPr>
            <w:tcW w:w="2780" w:type="dxa"/>
            <w:vAlign w:val="center"/>
          </w:tcPr>
          <w:p w14:paraId="2A141D4E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“绘”聚十四师长图海报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（3期）</w:t>
            </w:r>
          </w:p>
          <w:p w14:paraId="6D491615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“绘”聚十四师丨“沙漠小郎中”艾乐松</w:t>
            </w:r>
          </w:p>
          <w:p w14:paraId="49AF6763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“绘”聚十四师丨重症女孩 126482元还款路 让3565份善意 温暖回响</w:t>
            </w:r>
          </w:p>
          <w:p w14:paraId="4D511D18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vertAlign w:val="baseline"/>
                <w:lang w:val="en-US"/>
              </w:rPr>
              <w:t>“绘”聚十四师丨风沙挡不住温情 兵团大叔的爱心照亮边疆路</w:t>
            </w:r>
          </w:p>
        </w:tc>
        <w:tc>
          <w:tcPr>
            <w:tcW w:w="900" w:type="dxa"/>
            <w:vAlign w:val="center"/>
          </w:tcPr>
          <w:p w14:paraId="7650D8EB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应用创新</w:t>
            </w:r>
          </w:p>
        </w:tc>
        <w:tc>
          <w:tcPr>
            <w:tcW w:w="1400" w:type="dxa"/>
            <w:vAlign w:val="center"/>
          </w:tcPr>
          <w:p w14:paraId="6A187996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1.636字</w:t>
            </w:r>
          </w:p>
          <w:p w14:paraId="3484156C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2.619字</w:t>
            </w:r>
          </w:p>
          <w:p w14:paraId="10A7BFD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3.568字</w:t>
            </w:r>
          </w:p>
        </w:tc>
        <w:tc>
          <w:tcPr>
            <w:tcW w:w="1520" w:type="dxa"/>
            <w:vAlign w:val="center"/>
          </w:tcPr>
          <w:p w14:paraId="252C2F1E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left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作者：王瑛、张宝月、胡凌</w:t>
            </w:r>
          </w:p>
          <w:p w14:paraId="54B44FD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编辑：张宝月、王瑛、陈霭蓉</w:t>
            </w:r>
          </w:p>
        </w:tc>
        <w:tc>
          <w:tcPr>
            <w:tcW w:w="1280" w:type="dxa"/>
            <w:vAlign w:val="center"/>
          </w:tcPr>
          <w:p w14:paraId="41D2B461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180A70B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2866BAC4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2780" w:type="dxa"/>
            <w:vAlign w:val="center"/>
          </w:tcPr>
          <w:p w14:paraId="4DA695F5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探秘全球五大长寿村之一拉依苏村——凭什么这里的人更长寿？</w:t>
            </w:r>
          </w:p>
        </w:tc>
        <w:tc>
          <w:tcPr>
            <w:tcW w:w="900" w:type="dxa"/>
            <w:vAlign w:val="center"/>
          </w:tcPr>
          <w:p w14:paraId="11981862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通讯</w:t>
            </w:r>
          </w:p>
        </w:tc>
        <w:tc>
          <w:tcPr>
            <w:tcW w:w="1400" w:type="dxa"/>
            <w:vAlign w:val="center"/>
          </w:tcPr>
          <w:p w14:paraId="48B198E2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2094字</w:t>
            </w:r>
          </w:p>
        </w:tc>
        <w:tc>
          <w:tcPr>
            <w:tcW w:w="1520" w:type="dxa"/>
            <w:vAlign w:val="center"/>
          </w:tcPr>
          <w:p w14:paraId="7A7BE97A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作者：龙振华、王瑛、胡凌</w:t>
            </w:r>
          </w:p>
          <w:p w14:paraId="2CDE7532">
            <w:pPr>
              <w:pageBreakBefore w:val="0"/>
              <w:wordWrap w:val="0"/>
              <w:spacing w:before="0" w:after="0"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lang w:val="en-US" w:eastAsia="zh-CN"/>
              </w:rPr>
              <w:t>编辑：化玉玲、李晓丽、刘秋月</w:t>
            </w:r>
          </w:p>
        </w:tc>
        <w:tc>
          <w:tcPr>
            <w:tcW w:w="1280" w:type="dxa"/>
            <w:vAlign w:val="center"/>
          </w:tcPr>
          <w:p w14:paraId="2F4458E3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6779002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68AB5E5A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2780" w:type="dxa"/>
            <w:vAlign w:val="center"/>
          </w:tcPr>
          <w:p w14:paraId="482C5F8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210" w:afterAutospacing="0" w:line="21" w:lineRule="atLeast"/>
              <w:ind w:left="0" w:right="0" w:firstLine="0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spacing w:val="8"/>
                <w:sz w:val="18"/>
                <w:szCs w:val="18"/>
                <w:shd w:val="clear" w:fill="FFFFFF"/>
              </w:rPr>
              <w:t>“点沙成金” 7.38万亩荒漠变良田的丰收奇迹</w:t>
            </w:r>
          </w:p>
        </w:tc>
        <w:tc>
          <w:tcPr>
            <w:tcW w:w="900" w:type="dxa"/>
            <w:vAlign w:val="center"/>
          </w:tcPr>
          <w:p w14:paraId="6F107D3B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融合报道</w:t>
            </w:r>
          </w:p>
        </w:tc>
        <w:tc>
          <w:tcPr>
            <w:tcW w:w="1400" w:type="dxa"/>
            <w:vAlign w:val="center"/>
          </w:tcPr>
          <w:p w14:paraId="45079270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478字</w:t>
            </w:r>
          </w:p>
        </w:tc>
        <w:tc>
          <w:tcPr>
            <w:tcW w:w="1520" w:type="dxa"/>
            <w:vAlign w:val="center"/>
          </w:tcPr>
          <w:p w14:paraId="44258D64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作者：刘秋月、张宝月、钟昌涛</w:t>
            </w:r>
          </w:p>
          <w:p w14:paraId="62D70CA5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编辑：高小霞、马春燕、尚群奥</w:t>
            </w:r>
          </w:p>
        </w:tc>
        <w:tc>
          <w:tcPr>
            <w:tcW w:w="1280" w:type="dxa"/>
            <w:vAlign w:val="center"/>
          </w:tcPr>
          <w:p w14:paraId="03479F41">
            <w:pPr>
              <w:pageBreakBefore w:val="0"/>
              <w:wordWrap w:val="0"/>
              <w:spacing w:before="0" w:after="0" w:line="360" w:lineRule="exac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第十四师融媒体中心</w:t>
            </w:r>
          </w:p>
        </w:tc>
      </w:tr>
      <w:tr w14:paraId="74B0045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840" w:type="dxa"/>
            <w:vAlign w:val="center"/>
          </w:tcPr>
          <w:p w14:paraId="6347586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2780" w:type="dxa"/>
            <w:vAlign w:val="center"/>
          </w:tcPr>
          <w:p w14:paraId="225B2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 xml:space="preserve"> 新春走基层丨养羊结缘新邻居 这个社区的氛围为啥这么好？</w:t>
            </w:r>
          </w:p>
          <w:p w14:paraId="2AE007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05C9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国际传播</w:t>
            </w:r>
          </w:p>
        </w:tc>
        <w:tc>
          <w:tcPr>
            <w:tcW w:w="1400" w:type="dxa"/>
            <w:vAlign w:val="center"/>
          </w:tcPr>
          <w:p w14:paraId="73210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6分57秒</w:t>
            </w:r>
          </w:p>
        </w:tc>
        <w:tc>
          <w:tcPr>
            <w:tcW w:w="1520" w:type="dxa"/>
            <w:vAlign w:val="center"/>
          </w:tcPr>
          <w:p w14:paraId="2C9F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作者：崔宁、冯超、王震</w:t>
            </w:r>
          </w:p>
        </w:tc>
        <w:tc>
          <w:tcPr>
            <w:tcW w:w="1280" w:type="dxa"/>
            <w:vAlign w:val="center"/>
          </w:tcPr>
          <w:p w14:paraId="0F92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中央广播电视总台</w:t>
            </w:r>
          </w:p>
        </w:tc>
      </w:tr>
    </w:tbl>
    <w:p w14:paraId="791E25A8">
      <w:pPr>
        <w:rPr>
          <w:rFonts w:ascii="黑体" w:hAnsi="黑体" w:eastAsia="黑体" w:cs="黑体"/>
          <w:b w:val="0"/>
          <w:i w:val="0"/>
          <w:color w:val="000000"/>
          <w:spacing w:val="0"/>
          <w:sz w:val="30"/>
        </w:rPr>
      </w:pPr>
    </w:p>
    <w:sectPr>
      <w:headerReference r:id="rId3" w:type="default"/>
      <w:footerReference r:id="rId4" w:type="default"/>
      <w:pgSz w:w="11900" w:h="16820"/>
      <w:pgMar w:top="1180" w:right="1360" w:bottom="1180" w:left="1360" w:header="880" w:footer="88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F0DD672-6AB4-41DF-BCC0-D5A3EF2309E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A98BDD8C-6B4E-471D-9F67-80EDF0A846F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EC963B7-7476-42AB-8BFE-47B958229FF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780BFC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8F6069"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8F6069"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AFE4C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681D60"/>
    <w:multiLevelType w:val="singleLevel"/>
    <w:tmpl w:val="7E681D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ulTrailSpace/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05E0AA6"/>
    <w:rsid w:val="0324722E"/>
    <w:rsid w:val="05663F59"/>
    <w:rsid w:val="071C0D73"/>
    <w:rsid w:val="07F9511B"/>
    <w:rsid w:val="096B7D90"/>
    <w:rsid w:val="09C7238F"/>
    <w:rsid w:val="0BAB0918"/>
    <w:rsid w:val="0BAE0408"/>
    <w:rsid w:val="0BE5207C"/>
    <w:rsid w:val="0C063D23"/>
    <w:rsid w:val="0C686809"/>
    <w:rsid w:val="0C833643"/>
    <w:rsid w:val="0FB87AA7"/>
    <w:rsid w:val="10044A9B"/>
    <w:rsid w:val="100E76C7"/>
    <w:rsid w:val="11082369"/>
    <w:rsid w:val="11D87F8D"/>
    <w:rsid w:val="12883761"/>
    <w:rsid w:val="136F66CF"/>
    <w:rsid w:val="162E461F"/>
    <w:rsid w:val="16315EBE"/>
    <w:rsid w:val="16B72867"/>
    <w:rsid w:val="190F0738"/>
    <w:rsid w:val="19324A20"/>
    <w:rsid w:val="19F4792E"/>
    <w:rsid w:val="1B1F6C2C"/>
    <w:rsid w:val="1B882A24"/>
    <w:rsid w:val="1BA3160C"/>
    <w:rsid w:val="1DAD0520"/>
    <w:rsid w:val="1ECE4BF1"/>
    <w:rsid w:val="1FE50445"/>
    <w:rsid w:val="1FE83A91"/>
    <w:rsid w:val="23CD2C48"/>
    <w:rsid w:val="246C2EE2"/>
    <w:rsid w:val="25333A00"/>
    <w:rsid w:val="26995AE5"/>
    <w:rsid w:val="26B172D2"/>
    <w:rsid w:val="277D5407"/>
    <w:rsid w:val="2AF4778E"/>
    <w:rsid w:val="2B261911"/>
    <w:rsid w:val="2E045F3A"/>
    <w:rsid w:val="2EA15E7F"/>
    <w:rsid w:val="2ECE02F6"/>
    <w:rsid w:val="2F25085E"/>
    <w:rsid w:val="2F967065"/>
    <w:rsid w:val="32CB13CB"/>
    <w:rsid w:val="340D18C0"/>
    <w:rsid w:val="373A29CC"/>
    <w:rsid w:val="389E62FC"/>
    <w:rsid w:val="3907221B"/>
    <w:rsid w:val="3AA840F1"/>
    <w:rsid w:val="3C177780"/>
    <w:rsid w:val="3EA66B99"/>
    <w:rsid w:val="423B3A9C"/>
    <w:rsid w:val="42A94EAA"/>
    <w:rsid w:val="43486471"/>
    <w:rsid w:val="43554892"/>
    <w:rsid w:val="44DE708D"/>
    <w:rsid w:val="474D04FA"/>
    <w:rsid w:val="47745049"/>
    <w:rsid w:val="4819662E"/>
    <w:rsid w:val="498D2E30"/>
    <w:rsid w:val="4A0A4480"/>
    <w:rsid w:val="4B3F63AB"/>
    <w:rsid w:val="4B816D88"/>
    <w:rsid w:val="4C194E4E"/>
    <w:rsid w:val="4E61488B"/>
    <w:rsid w:val="4F98252E"/>
    <w:rsid w:val="51B03B5F"/>
    <w:rsid w:val="523A78CD"/>
    <w:rsid w:val="539F032F"/>
    <w:rsid w:val="54866DF9"/>
    <w:rsid w:val="56486A5C"/>
    <w:rsid w:val="56951575"/>
    <w:rsid w:val="56DE116E"/>
    <w:rsid w:val="572823EA"/>
    <w:rsid w:val="57835872"/>
    <w:rsid w:val="57E24C8E"/>
    <w:rsid w:val="5BB46942"/>
    <w:rsid w:val="5CEE19DF"/>
    <w:rsid w:val="5EDA66BF"/>
    <w:rsid w:val="60561D75"/>
    <w:rsid w:val="615B45BF"/>
    <w:rsid w:val="62774225"/>
    <w:rsid w:val="63043D0B"/>
    <w:rsid w:val="657D7DA4"/>
    <w:rsid w:val="65E41CF9"/>
    <w:rsid w:val="663012BB"/>
    <w:rsid w:val="673821D5"/>
    <w:rsid w:val="67E97973"/>
    <w:rsid w:val="687A681D"/>
    <w:rsid w:val="68923B67"/>
    <w:rsid w:val="6A6149CF"/>
    <w:rsid w:val="6B9D4CFC"/>
    <w:rsid w:val="6BE50451"/>
    <w:rsid w:val="6C3D203B"/>
    <w:rsid w:val="70F21646"/>
    <w:rsid w:val="71467BE4"/>
    <w:rsid w:val="7323607F"/>
    <w:rsid w:val="74744A68"/>
    <w:rsid w:val="74CA4688"/>
    <w:rsid w:val="77A85155"/>
    <w:rsid w:val="77B63B2B"/>
    <w:rsid w:val="79C45B4A"/>
    <w:rsid w:val="7B816EF9"/>
    <w:rsid w:val="7C18217D"/>
    <w:rsid w:val="7D142092"/>
    <w:rsid w:val="7D586CD5"/>
    <w:rsid w:val="7D891584"/>
    <w:rsid w:val="7E123328"/>
    <w:rsid w:val="7E484F9C"/>
    <w:rsid w:val="7EC34622"/>
    <w:rsid w:val="7EE50A3C"/>
    <w:rsid w:val="7F370F13"/>
    <w:rsid w:val="7F972B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1187</Words>
  <Characters>1274</Characters>
  <TotalTime>3</TotalTime>
  <ScaleCrop>false</ScaleCrop>
  <LinksUpToDate>false</LinksUpToDate>
  <CharactersWithSpaces>1289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2026-01-08T04:27:00Z</dcterms:created>
  <dc:creator>Apache POI</dc:creator>
  <cp:lastModifiedBy>一支村花</cp:lastModifiedBy>
  <cp:lastPrinted>2026-01-28T08:17:00Z</cp:lastPrinted>
  <dcterms:modified xsi:type="dcterms:W3CDTF">2026-01-29T02:33:49Z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eyJoZGlkIjoiNDA3M2UyOGI1YjEwY2I4MGY2YTkxNzFlZjQ0NzhkNzEiLCJ1c2VySWQiOiI0ODA5NzYxNzQifQ==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9B08267621E149D7BA82EB4C9EA1F9FB_13</vt:lpwstr>
  </property>
</Properties>
</file>